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8106" w14:textId="3181433C" w:rsidR="008D31F2" w:rsidRPr="00AE5798" w:rsidRDefault="00D41950" w:rsidP="00D41950">
      <w:pPr>
        <w:spacing w:after="0" w:line="240" w:lineRule="auto"/>
        <w:rPr>
          <w:rFonts w:ascii="Garamond" w:eastAsia="Calibri" w:hAnsi="Garamond" w:cs="Times New Roman"/>
          <w:b/>
          <w:sz w:val="32"/>
          <w:szCs w:val="32"/>
          <w:u w:val="single"/>
        </w:rPr>
      </w:pPr>
      <w:r>
        <w:rPr>
          <w:rFonts w:ascii="Garamond" w:eastAsia="Calibri" w:hAnsi="Garamond" w:cs="Times New Roman"/>
          <w:b/>
          <w:sz w:val="32"/>
          <w:szCs w:val="32"/>
          <w:u w:val="single"/>
        </w:rPr>
        <w:t xml:space="preserve">CITY OF SEATAC </w:t>
      </w:r>
      <w:r w:rsidR="00696679" w:rsidRPr="00AE5798">
        <w:rPr>
          <w:rFonts w:ascii="Garamond" w:eastAsia="Calibri" w:hAnsi="Garamond" w:cs="Times New Roman"/>
          <w:b/>
          <w:sz w:val="32"/>
          <w:szCs w:val="32"/>
          <w:u w:val="single"/>
        </w:rPr>
        <w:t>PUBLIC HEARING NOTICE</w:t>
      </w:r>
    </w:p>
    <w:p w14:paraId="0638672A" w14:textId="65F51B3C" w:rsidR="00EB13F4" w:rsidRPr="00EB13F4" w:rsidRDefault="00EB13F4" w:rsidP="00D41950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510A1B">
        <w:rPr>
          <w:rFonts w:ascii="Garamond" w:eastAsia="Calibri" w:hAnsi="Garamond" w:cs="Times New Roman"/>
          <w:b/>
          <w:sz w:val="24"/>
          <w:szCs w:val="24"/>
        </w:rPr>
        <w:t xml:space="preserve">Pursuant to SMC 16A.13.010, notice is hereby given that the SeaTac Hearing Examiner will hold a </w:t>
      </w:r>
      <w:r w:rsidR="00510A1B" w:rsidRPr="00510A1B">
        <w:rPr>
          <w:rFonts w:ascii="Garamond" w:eastAsia="Calibri" w:hAnsi="Garamond" w:cs="Times New Roman"/>
          <w:b/>
          <w:sz w:val="24"/>
          <w:szCs w:val="24"/>
        </w:rPr>
        <w:t xml:space="preserve">virtual </w:t>
      </w:r>
      <w:r w:rsidRPr="00510A1B">
        <w:rPr>
          <w:rFonts w:ascii="Garamond" w:eastAsia="Calibri" w:hAnsi="Garamond" w:cs="Times New Roman"/>
          <w:b/>
          <w:sz w:val="24"/>
          <w:szCs w:val="24"/>
        </w:rPr>
        <w:t xml:space="preserve">public hearing on </w:t>
      </w:r>
      <w:r w:rsidR="00510A1B" w:rsidRPr="00510A1B">
        <w:rPr>
          <w:rFonts w:ascii="Garamond" w:eastAsia="Calibri" w:hAnsi="Garamond" w:cs="Times New Roman"/>
          <w:b/>
          <w:sz w:val="24"/>
          <w:szCs w:val="24"/>
        </w:rPr>
        <w:t>November 16, 2022</w:t>
      </w:r>
      <w:r w:rsidR="003025EB">
        <w:rPr>
          <w:rFonts w:ascii="Garamond" w:eastAsia="Calibri" w:hAnsi="Garamond" w:cs="Times New Roman"/>
          <w:b/>
          <w:sz w:val="24"/>
          <w:szCs w:val="24"/>
        </w:rPr>
        <w:t>,</w:t>
      </w:r>
      <w:r w:rsidRPr="00510A1B">
        <w:rPr>
          <w:rFonts w:ascii="Garamond" w:eastAsia="Calibri" w:hAnsi="Garamond" w:cs="Times New Roman"/>
          <w:b/>
          <w:sz w:val="24"/>
          <w:szCs w:val="24"/>
        </w:rPr>
        <w:t xml:space="preserve"> at </w:t>
      </w:r>
      <w:r w:rsidR="0026270F" w:rsidRPr="00510A1B">
        <w:rPr>
          <w:rFonts w:ascii="Garamond" w:eastAsia="Calibri" w:hAnsi="Garamond" w:cs="Times New Roman"/>
          <w:b/>
          <w:sz w:val="24"/>
          <w:szCs w:val="24"/>
        </w:rPr>
        <w:t>5</w:t>
      </w:r>
      <w:r w:rsidRPr="00510A1B">
        <w:rPr>
          <w:rFonts w:ascii="Garamond" w:eastAsia="Calibri" w:hAnsi="Garamond" w:cs="Times New Roman"/>
          <w:b/>
          <w:sz w:val="24"/>
          <w:szCs w:val="24"/>
        </w:rPr>
        <w:t>:</w:t>
      </w:r>
      <w:r w:rsidR="0026270F" w:rsidRPr="00510A1B">
        <w:rPr>
          <w:rFonts w:ascii="Garamond" w:eastAsia="Calibri" w:hAnsi="Garamond" w:cs="Times New Roman"/>
          <w:b/>
          <w:sz w:val="24"/>
          <w:szCs w:val="24"/>
        </w:rPr>
        <w:t>3</w:t>
      </w:r>
      <w:r w:rsidRPr="00510A1B">
        <w:rPr>
          <w:rFonts w:ascii="Garamond" w:eastAsia="Calibri" w:hAnsi="Garamond" w:cs="Times New Roman"/>
          <w:b/>
          <w:sz w:val="24"/>
          <w:szCs w:val="24"/>
        </w:rPr>
        <w:t>0 pm</w:t>
      </w:r>
      <w:r w:rsidR="00510A1B" w:rsidRPr="00510A1B">
        <w:rPr>
          <w:rFonts w:ascii="Garamond" w:eastAsia="Calibri" w:hAnsi="Garamond" w:cs="Times New Roman"/>
          <w:b/>
          <w:sz w:val="24"/>
          <w:szCs w:val="24"/>
        </w:rPr>
        <w:t>, or soon thereafter</w:t>
      </w:r>
      <w:r w:rsidRPr="00510A1B">
        <w:rPr>
          <w:rFonts w:ascii="Garamond" w:eastAsia="Calibri" w:hAnsi="Garamond" w:cs="Times New Roman"/>
          <w:b/>
          <w:sz w:val="24"/>
          <w:szCs w:val="24"/>
        </w:rPr>
        <w:t>. Th</w:t>
      </w:r>
      <w:r w:rsidR="00510A1B" w:rsidRPr="00510A1B">
        <w:rPr>
          <w:rFonts w:ascii="Garamond" w:eastAsia="Calibri" w:hAnsi="Garamond" w:cs="Times New Roman"/>
          <w:b/>
          <w:sz w:val="24"/>
          <w:szCs w:val="24"/>
        </w:rPr>
        <w:t>e purpose of this</w:t>
      </w:r>
      <w:r w:rsidRPr="00510A1B">
        <w:rPr>
          <w:rFonts w:ascii="Garamond" w:eastAsia="Calibri" w:hAnsi="Garamond" w:cs="Times New Roman"/>
          <w:b/>
          <w:sz w:val="24"/>
          <w:szCs w:val="24"/>
        </w:rPr>
        <w:t xml:space="preserve"> hearing will be to </w:t>
      </w:r>
      <w:r w:rsidR="00510A1B" w:rsidRPr="00510A1B">
        <w:rPr>
          <w:rFonts w:ascii="Garamond" w:eastAsia="Calibri" w:hAnsi="Garamond" w:cs="Times New Roman"/>
          <w:b/>
          <w:sz w:val="24"/>
          <w:szCs w:val="24"/>
        </w:rPr>
        <w:t>receive verbal and written</w:t>
      </w:r>
      <w:r w:rsidRPr="00510A1B">
        <w:rPr>
          <w:rFonts w:ascii="Garamond" w:eastAsia="Calibri" w:hAnsi="Garamond" w:cs="Times New Roman"/>
          <w:b/>
          <w:sz w:val="24"/>
          <w:szCs w:val="24"/>
        </w:rPr>
        <w:t xml:space="preserve"> public </w:t>
      </w:r>
      <w:r w:rsidR="00AD582E" w:rsidRPr="00510A1B">
        <w:rPr>
          <w:rFonts w:ascii="Garamond" w:eastAsia="Calibri" w:hAnsi="Garamond" w:cs="Times New Roman"/>
          <w:b/>
          <w:sz w:val="24"/>
          <w:szCs w:val="24"/>
        </w:rPr>
        <w:t>comment on</w:t>
      </w:r>
      <w:r w:rsidRPr="00510A1B">
        <w:rPr>
          <w:rFonts w:ascii="Garamond" w:eastAsia="Calibri" w:hAnsi="Garamond" w:cs="Times New Roman"/>
          <w:b/>
          <w:sz w:val="24"/>
          <w:szCs w:val="24"/>
        </w:rPr>
        <w:t xml:space="preserve"> the following actions:</w:t>
      </w:r>
    </w:p>
    <w:p w14:paraId="45EA5E19" w14:textId="0B7EDC0B" w:rsidR="004F1EA3" w:rsidRPr="009F7447" w:rsidRDefault="004F1EA3" w:rsidP="00D41950">
      <w:pPr>
        <w:tabs>
          <w:tab w:val="left" w:pos="4680"/>
        </w:tabs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9F7447">
        <w:rPr>
          <w:rFonts w:ascii="Garamond" w:eastAsia="Calibri" w:hAnsi="Garamond" w:cs="Times New Roman"/>
          <w:b/>
          <w:sz w:val="24"/>
          <w:szCs w:val="24"/>
        </w:rPr>
        <w:t>FILE NUMBER:</w:t>
      </w:r>
      <w:r w:rsidRPr="009F7447">
        <w:rPr>
          <w:rFonts w:ascii="Garamond" w:eastAsia="Calibri" w:hAnsi="Garamond" w:cs="Times New Roman"/>
          <w:sz w:val="24"/>
          <w:szCs w:val="24"/>
        </w:rPr>
        <w:t xml:space="preserve"> </w:t>
      </w:r>
      <w:r w:rsidR="00B94CBC" w:rsidRPr="009F7447">
        <w:rPr>
          <w:rFonts w:ascii="Garamond" w:eastAsia="Calibri" w:hAnsi="Garamond" w:cs="Times New Roman"/>
          <w:sz w:val="24"/>
          <w:szCs w:val="24"/>
        </w:rPr>
        <w:t>CUP</w:t>
      </w:r>
      <w:r w:rsidR="00CF15B6" w:rsidRPr="009F7447">
        <w:rPr>
          <w:rFonts w:ascii="Garamond" w:eastAsia="Calibri" w:hAnsi="Garamond" w:cs="Times New Roman"/>
          <w:sz w:val="24"/>
          <w:szCs w:val="24"/>
        </w:rPr>
        <w:t>22</w:t>
      </w:r>
      <w:r w:rsidR="00F722A6" w:rsidRPr="009F7447">
        <w:rPr>
          <w:rFonts w:ascii="Garamond" w:eastAsia="Calibri" w:hAnsi="Garamond" w:cs="Times New Roman"/>
          <w:sz w:val="24"/>
          <w:szCs w:val="24"/>
        </w:rPr>
        <w:t>-000</w:t>
      </w:r>
      <w:r w:rsidR="00B94CBC" w:rsidRPr="009F7447">
        <w:rPr>
          <w:rFonts w:ascii="Garamond" w:eastAsia="Calibri" w:hAnsi="Garamond" w:cs="Times New Roman"/>
          <w:sz w:val="24"/>
          <w:szCs w:val="24"/>
        </w:rPr>
        <w:t>1</w:t>
      </w:r>
      <w:r w:rsidR="009F7447">
        <w:rPr>
          <w:rFonts w:ascii="Garamond" w:eastAsia="Calibri" w:hAnsi="Garamond" w:cs="Times New Roman"/>
          <w:sz w:val="24"/>
          <w:szCs w:val="24"/>
        </w:rPr>
        <w:t xml:space="preserve">, </w:t>
      </w:r>
      <w:r w:rsidR="009F7447" w:rsidRPr="009F7447">
        <w:rPr>
          <w:rFonts w:ascii="Garamond" w:eastAsia="Calibri" w:hAnsi="Garamond" w:cs="Times New Roman"/>
          <w:sz w:val="24"/>
          <w:szCs w:val="24"/>
        </w:rPr>
        <w:t>VAR22-0007</w:t>
      </w:r>
      <w:r w:rsidR="00565B12" w:rsidRPr="009F7447">
        <w:rPr>
          <w:rFonts w:ascii="Garamond" w:eastAsia="Calibri" w:hAnsi="Garamond" w:cs="Times New Roman"/>
          <w:sz w:val="24"/>
          <w:szCs w:val="24"/>
        </w:rPr>
        <w:tab/>
      </w:r>
      <w:r w:rsidRPr="009F7447">
        <w:rPr>
          <w:rFonts w:ascii="Garamond" w:eastAsia="Calibri" w:hAnsi="Garamond" w:cs="Times New Roman"/>
          <w:b/>
          <w:sz w:val="24"/>
          <w:szCs w:val="24"/>
        </w:rPr>
        <w:t>PROJECT NAME:</w:t>
      </w:r>
      <w:r w:rsidRPr="009F7447">
        <w:rPr>
          <w:rFonts w:ascii="Garamond" w:eastAsia="Calibri" w:hAnsi="Garamond" w:cs="Times New Roman"/>
          <w:sz w:val="24"/>
          <w:szCs w:val="24"/>
        </w:rPr>
        <w:t xml:space="preserve"> </w:t>
      </w:r>
      <w:r w:rsidR="009F7447" w:rsidRPr="009F7447">
        <w:rPr>
          <w:rFonts w:ascii="Garamond" w:eastAsia="Calibri" w:hAnsi="Garamond" w:cs="Times New Roman"/>
          <w:sz w:val="24"/>
          <w:szCs w:val="24"/>
        </w:rPr>
        <w:t>Secure Space Self-Storage</w:t>
      </w:r>
    </w:p>
    <w:p w14:paraId="489F0E74" w14:textId="77777777" w:rsidR="009F7447" w:rsidRPr="009F7447" w:rsidRDefault="004F1EA3" w:rsidP="00D41950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9F7447">
        <w:rPr>
          <w:rFonts w:ascii="Garamond" w:eastAsia="Calibri" w:hAnsi="Garamond" w:cs="Times New Roman"/>
          <w:b/>
          <w:sz w:val="24"/>
          <w:szCs w:val="24"/>
        </w:rPr>
        <w:t>PROJECT LOCATION:</w:t>
      </w:r>
      <w:r w:rsidRPr="009F7447">
        <w:rPr>
          <w:rFonts w:ascii="Garamond" w:eastAsia="Calibri" w:hAnsi="Garamond" w:cs="Times New Roman"/>
          <w:sz w:val="24"/>
          <w:szCs w:val="24"/>
        </w:rPr>
        <w:t xml:space="preserve"> </w:t>
      </w:r>
      <w:r w:rsidRPr="009F7447">
        <w:rPr>
          <w:rFonts w:ascii="Garamond" w:eastAsia="Calibri" w:hAnsi="Garamond" w:cs="Times New Roman"/>
          <w:b/>
          <w:sz w:val="24"/>
          <w:szCs w:val="24"/>
        </w:rPr>
        <w:t>Address:</w:t>
      </w:r>
      <w:r w:rsidRPr="009F7447">
        <w:rPr>
          <w:rFonts w:ascii="Garamond" w:eastAsia="Calibri" w:hAnsi="Garamond" w:cs="Times New Roman"/>
          <w:sz w:val="24"/>
          <w:szCs w:val="24"/>
        </w:rPr>
        <w:t xml:space="preserve"> </w:t>
      </w:r>
      <w:r w:rsidR="009F7447" w:rsidRPr="009F7447">
        <w:rPr>
          <w:rFonts w:ascii="Garamond" w:eastAsia="Calibri" w:hAnsi="Garamond" w:cs="Times New Roman"/>
          <w:sz w:val="24"/>
          <w:szCs w:val="24"/>
        </w:rPr>
        <w:t>SW corner of South 204th Street and 28th Avenue South</w:t>
      </w:r>
      <w:r w:rsidR="00060E68" w:rsidRPr="009F7447">
        <w:rPr>
          <w:rFonts w:ascii="Garamond" w:eastAsia="Calibri" w:hAnsi="Garamond" w:cs="Times New Roman"/>
          <w:sz w:val="24"/>
          <w:szCs w:val="24"/>
        </w:rPr>
        <w:t>;</w:t>
      </w:r>
      <w:r w:rsidRPr="009F7447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4B28C750" w14:textId="4D19A9F7" w:rsidR="004F1EA3" w:rsidRPr="009F7447" w:rsidRDefault="004F1EA3" w:rsidP="00D41950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9F7447">
        <w:rPr>
          <w:rFonts w:ascii="Garamond" w:eastAsia="Calibri" w:hAnsi="Garamond" w:cs="Times New Roman"/>
          <w:b/>
          <w:sz w:val="24"/>
          <w:szCs w:val="24"/>
        </w:rPr>
        <w:t>Parcel Number:</w:t>
      </w:r>
      <w:r w:rsidRPr="009F7447">
        <w:rPr>
          <w:rFonts w:ascii="Garamond" w:eastAsia="Calibri" w:hAnsi="Garamond" w:cs="Times New Roman"/>
          <w:sz w:val="24"/>
          <w:szCs w:val="24"/>
        </w:rPr>
        <w:t xml:space="preserve"> </w:t>
      </w:r>
      <w:r w:rsidR="009F7447" w:rsidRPr="009F7447">
        <w:rPr>
          <w:rFonts w:ascii="Garamond" w:eastAsia="Calibri" w:hAnsi="Garamond" w:cs="Times New Roman"/>
          <w:sz w:val="24"/>
          <w:szCs w:val="24"/>
        </w:rPr>
        <w:t>344500-0140</w:t>
      </w:r>
    </w:p>
    <w:p w14:paraId="767326EB" w14:textId="0D202363" w:rsidR="004F1EA3" w:rsidRPr="009F7447" w:rsidRDefault="004F1EA3" w:rsidP="00D41950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9F7447">
        <w:rPr>
          <w:rFonts w:ascii="Garamond" w:eastAsia="Calibri" w:hAnsi="Garamond" w:cs="Times New Roman"/>
          <w:b/>
          <w:sz w:val="24"/>
          <w:szCs w:val="24"/>
        </w:rPr>
        <w:t xml:space="preserve">PROJECT DESCRIPTION: </w:t>
      </w:r>
      <w:r w:rsidR="009F7447" w:rsidRPr="009F7447">
        <w:rPr>
          <w:rFonts w:ascii="Garamond" w:eastAsia="Calibri" w:hAnsi="Garamond" w:cs="Times New Roman"/>
          <w:sz w:val="24"/>
          <w:szCs w:val="24"/>
        </w:rPr>
        <w:t>Major conditional use permit (CUP) for the construction of a five-level self-storage facility, approximately 160,000 square feet in size, with 17 surface parking/loading spaces and a manager dwelling unit. Engineering variance request to reduce the width of the half-street improvements for 28th Avenue South.</w:t>
      </w:r>
    </w:p>
    <w:p w14:paraId="3AA903ED" w14:textId="54D41D9F" w:rsidR="004F1EA3" w:rsidRPr="009F7447" w:rsidRDefault="004F1EA3" w:rsidP="00D41950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9F7447">
        <w:rPr>
          <w:rFonts w:ascii="Garamond" w:eastAsia="Calibri" w:hAnsi="Garamond" w:cs="Times New Roman"/>
          <w:b/>
          <w:sz w:val="24"/>
          <w:szCs w:val="24"/>
        </w:rPr>
        <w:t xml:space="preserve">APPLICANT: </w:t>
      </w:r>
      <w:r w:rsidR="009F7447" w:rsidRPr="009F7447">
        <w:rPr>
          <w:rFonts w:ascii="Garamond" w:eastAsia="Calibri" w:hAnsi="Garamond" w:cs="Times New Roman"/>
          <w:sz w:val="24"/>
          <w:szCs w:val="24"/>
        </w:rPr>
        <w:t>Echo Four, LLC; 600 108th Avenue NE, Suite 340; Bellevue, WA 98004</w:t>
      </w:r>
    </w:p>
    <w:p w14:paraId="01086D00" w14:textId="5B06522C" w:rsidR="004F1EA3" w:rsidRPr="009F7447" w:rsidRDefault="004F1EA3" w:rsidP="00D41950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9F7447">
        <w:rPr>
          <w:rFonts w:ascii="Garamond" w:eastAsia="Calibri" w:hAnsi="Garamond" w:cs="Times New Roman"/>
          <w:b/>
          <w:sz w:val="24"/>
          <w:szCs w:val="24"/>
        </w:rPr>
        <w:t xml:space="preserve">AGENT/CONTACT: </w:t>
      </w:r>
      <w:r w:rsidR="009F7447" w:rsidRPr="009F7447">
        <w:rPr>
          <w:rFonts w:ascii="Garamond" w:eastAsia="Calibri" w:hAnsi="Garamond" w:cs="Times New Roman"/>
          <w:sz w:val="24"/>
          <w:szCs w:val="24"/>
        </w:rPr>
        <w:t>Casey Kispert; Jackson Main Architecture; 311 1st Avenue South; Seattle, WA 98104</w:t>
      </w:r>
    </w:p>
    <w:p w14:paraId="29B5B4E7" w14:textId="4E37EA14" w:rsidR="004F1EA3" w:rsidRPr="009F7447" w:rsidRDefault="004F1EA3" w:rsidP="00D41950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9F7447">
        <w:rPr>
          <w:rFonts w:ascii="Garamond" w:eastAsia="Calibri" w:hAnsi="Garamond" w:cs="Times New Roman"/>
          <w:b/>
          <w:sz w:val="24"/>
          <w:szCs w:val="24"/>
        </w:rPr>
        <w:t>PERMITS REQUIRED BUT NOT INCLUDED WITH THIS APPLICATION:</w:t>
      </w:r>
      <w:r w:rsidRPr="009F7447">
        <w:rPr>
          <w:rFonts w:ascii="Garamond" w:eastAsia="Calibri" w:hAnsi="Garamond" w:cs="Times New Roman"/>
          <w:sz w:val="24"/>
          <w:szCs w:val="24"/>
        </w:rPr>
        <w:t xml:space="preserve"> </w:t>
      </w:r>
      <w:r w:rsidR="001E134F" w:rsidRPr="009F7447">
        <w:rPr>
          <w:rFonts w:ascii="Garamond" w:eastAsia="Calibri" w:hAnsi="Garamond" w:cs="Times New Roman"/>
          <w:sz w:val="24"/>
          <w:szCs w:val="24"/>
        </w:rPr>
        <w:t xml:space="preserve"> </w:t>
      </w:r>
      <w:r w:rsidR="00B94CBC" w:rsidRPr="009F7447">
        <w:rPr>
          <w:rFonts w:ascii="Garamond" w:eastAsia="Calibri" w:hAnsi="Garamond" w:cs="Times New Roman"/>
          <w:sz w:val="24"/>
          <w:szCs w:val="24"/>
        </w:rPr>
        <w:t>grading and drainage (STE) permit; right-of-way (ROW) permit; building (BLD) permit</w:t>
      </w:r>
    </w:p>
    <w:p w14:paraId="44854AAB" w14:textId="34C485D7" w:rsidR="00696679" w:rsidRPr="009F7447" w:rsidRDefault="00696679" w:rsidP="00D41950">
      <w:pPr>
        <w:tabs>
          <w:tab w:val="left" w:pos="2160"/>
        </w:tabs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9F7447">
        <w:rPr>
          <w:rFonts w:ascii="Garamond" w:eastAsia="Calibri" w:hAnsi="Garamond" w:cs="Times New Roman"/>
          <w:b/>
          <w:sz w:val="24"/>
          <w:szCs w:val="24"/>
        </w:rPr>
        <w:t xml:space="preserve">SEPA THRESHOLD DETERMINATION: </w:t>
      </w:r>
      <w:r w:rsidRPr="009F7447">
        <w:rPr>
          <w:rFonts w:ascii="Garamond" w:eastAsia="Calibri" w:hAnsi="Garamond" w:cs="Times New Roman"/>
          <w:sz w:val="24"/>
          <w:szCs w:val="24"/>
        </w:rPr>
        <w:t xml:space="preserve">The </w:t>
      </w:r>
      <w:r w:rsidR="009F7447" w:rsidRPr="009F7447">
        <w:rPr>
          <w:rFonts w:ascii="Garamond" w:eastAsia="Calibri" w:hAnsi="Garamond" w:cs="Times New Roman"/>
          <w:sz w:val="24"/>
          <w:szCs w:val="24"/>
        </w:rPr>
        <w:t>City of SeaTac</w:t>
      </w:r>
      <w:r w:rsidRPr="009F7447">
        <w:rPr>
          <w:rFonts w:ascii="Garamond" w:eastAsia="Calibri" w:hAnsi="Garamond" w:cs="Times New Roman"/>
          <w:sz w:val="24"/>
          <w:szCs w:val="24"/>
        </w:rPr>
        <w:t xml:space="preserve">, acting as SEPA Lead Agency, issued a Determination of </w:t>
      </w:r>
      <w:proofErr w:type="spellStart"/>
      <w:r w:rsidRPr="009F7447">
        <w:rPr>
          <w:rFonts w:ascii="Garamond" w:eastAsia="Calibri" w:hAnsi="Garamond" w:cs="Times New Roman"/>
          <w:sz w:val="24"/>
          <w:szCs w:val="24"/>
        </w:rPr>
        <w:t>Nonsignificance</w:t>
      </w:r>
      <w:proofErr w:type="spellEnd"/>
      <w:r w:rsidRPr="009F7447">
        <w:rPr>
          <w:rFonts w:ascii="Garamond" w:eastAsia="Calibri" w:hAnsi="Garamond" w:cs="Times New Roman"/>
          <w:sz w:val="24"/>
          <w:szCs w:val="24"/>
        </w:rPr>
        <w:t xml:space="preserve"> (DNS) for this proposal on </w:t>
      </w:r>
      <w:r w:rsidR="009F7447" w:rsidRPr="009F7447">
        <w:rPr>
          <w:rFonts w:ascii="Garamond" w:eastAsia="Calibri" w:hAnsi="Garamond" w:cs="Times New Roman"/>
          <w:sz w:val="24"/>
          <w:szCs w:val="24"/>
        </w:rPr>
        <w:t>October 5, 2022</w:t>
      </w:r>
      <w:r w:rsidRPr="009F7447">
        <w:rPr>
          <w:rFonts w:ascii="Garamond" w:eastAsia="Calibri" w:hAnsi="Garamond" w:cs="Times New Roman"/>
          <w:sz w:val="24"/>
          <w:szCs w:val="24"/>
        </w:rPr>
        <w:t xml:space="preserve">.  </w:t>
      </w:r>
    </w:p>
    <w:p w14:paraId="3E380231" w14:textId="6DBB6135" w:rsidR="00097D49" w:rsidRPr="00510A1B" w:rsidRDefault="00097D49" w:rsidP="00D4195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highlight w:val="yellow"/>
        </w:rPr>
      </w:pPr>
      <w:r w:rsidRPr="00510A1B">
        <w:rPr>
          <w:rFonts w:ascii="Garamond" w:eastAsia="Calibri" w:hAnsi="Garamond" w:cs="Times New Roman"/>
          <w:b/>
          <w:sz w:val="24"/>
          <w:szCs w:val="24"/>
        </w:rPr>
        <w:t xml:space="preserve">PUBLIC HEARING DATE/TIME: </w:t>
      </w:r>
      <w:r w:rsidR="00510A1B" w:rsidRPr="00510A1B">
        <w:rPr>
          <w:rFonts w:ascii="Garamond" w:eastAsia="Calibri" w:hAnsi="Garamond" w:cs="Times New Roman"/>
          <w:sz w:val="24"/>
          <w:szCs w:val="24"/>
        </w:rPr>
        <w:t xml:space="preserve">November 16, </w:t>
      </w:r>
      <w:r w:rsidR="003025EB" w:rsidRPr="00510A1B">
        <w:rPr>
          <w:rFonts w:ascii="Garamond" w:eastAsia="Calibri" w:hAnsi="Garamond" w:cs="Times New Roman"/>
          <w:sz w:val="24"/>
          <w:szCs w:val="24"/>
        </w:rPr>
        <w:t>2022,</w:t>
      </w:r>
      <w:r w:rsidR="00510A1B" w:rsidRPr="00510A1B">
        <w:rPr>
          <w:rFonts w:ascii="Garamond" w:eastAsia="Calibri" w:hAnsi="Garamond" w:cs="Times New Roman"/>
          <w:sz w:val="24"/>
          <w:szCs w:val="24"/>
        </w:rPr>
        <w:t xml:space="preserve"> </w:t>
      </w:r>
      <w:r w:rsidRPr="00510A1B">
        <w:rPr>
          <w:rFonts w:ascii="Garamond" w:eastAsia="Calibri" w:hAnsi="Garamond" w:cs="Times New Roman"/>
          <w:sz w:val="24"/>
          <w:szCs w:val="24"/>
        </w:rPr>
        <w:t xml:space="preserve">at </w:t>
      </w:r>
      <w:r w:rsidR="0026270F" w:rsidRPr="00510A1B">
        <w:rPr>
          <w:rFonts w:ascii="Garamond" w:eastAsia="Calibri" w:hAnsi="Garamond" w:cs="Times New Roman"/>
          <w:sz w:val="24"/>
          <w:szCs w:val="24"/>
        </w:rPr>
        <w:t>5</w:t>
      </w:r>
      <w:r w:rsidRPr="00510A1B">
        <w:rPr>
          <w:rFonts w:ascii="Garamond" w:eastAsia="Calibri" w:hAnsi="Garamond" w:cs="Times New Roman"/>
          <w:sz w:val="24"/>
          <w:szCs w:val="24"/>
        </w:rPr>
        <w:t>:</w:t>
      </w:r>
      <w:r w:rsidR="0026270F" w:rsidRPr="00510A1B">
        <w:rPr>
          <w:rFonts w:ascii="Garamond" w:eastAsia="Calibri" w:hAnsi="Garamond" w:cs="Times New Roman"/>
          <w:sz w:val="24"/>
          <w:szCs w:val="24"/>
        </w:rPr>
        <w:t>3</w:t>
      </w:r>
      <w:r w:rsidRPr="00510A1B">
        <w:rPr>
          <w:rFonts w:ascii="Garamond" w:eastAsia="Calibri" w:hAnsi="Garamond" w:cs="Times New Roman"/>
          <w:sz w:val="24"/>
          <w:szCs w:val="24"/>
        </w:rPr>
        <w:t>0 pm</w:t>
      </w:r>
    </w:p>
    <w:p w14:paraId="3AF6B679" w14:textId="3EDC0361" w:rsidR="00565B12" w:rsidRPr="00565B12" w:rsidRDefault="00097D49" w:rsidP="00D41950">
      <w:pPr>
        <w:spacing w:after="0" w:line="240" w:lineRule="auto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565B12">
        <w:rPr>
          <w:rFonts w:ascii="Garamond" w:eastAsia="Calibri" w:hAnsi="Garamond" w:cs="Times New Roman"/>
          <w:b/>
          <w:sz w:val="24"/>
          <w:szCs w:val="24"/>
        </w:rPr>
        <w:t xml:space="preserve">LOCATION: </w:t>
      </w:r>
      <w:r w:rsidR="00510A1B" w:rsidRPr="00565B12">
        <w:rPr>
          <w:rFonts w:ascii="Garamond" w:eastAsia="Calibri" w:hAnsi="Garamond" w:cs="Times New Roman"/>
          <w:bCs/>
          <w:sz w:val="24"/>
          <w:szCs w:val="24"/>
        </w:rPr>
        <w:t xml:space="preserve">This meeting will be conducted virtually via Zoom. </w:t>
      </w:r>
      <w:r w:rsidR="00565B12" w:rsidRPr="003025EB">
        <w:rPr>
          <w:rFonts w:ascii="Garamond" w:eastAsia="Calibri" w:hAnsi="Garamond" w:cs="Times New Roman"/>
          <w:bCs/>
          <w:sz w:val="24"/>
          <w:szCs w:val="24"/>
          <w:u w:val="single"/>
        </w:rPr>
        <w:t>Meeting ID:</w:t>
      </w:r>
      <w:r w:rsidR="00565B12" w:rsidRPr="00565B12">
        <w:rPr>
          <w:rFonts w:ascii="Garamond" w:eastAsia="Calibri" w:hAnsi="Garamond" w:cs="Times New Roman"/>
          <w:bCs/>
          <w:sz w:val="24"/>
          <w:szCs w:val="24"/>
        </w:rPr>
        <w:t xml:space="preserve"> 872 9745 4031, </w:t>
      </w:r>
      <w:r w:rsidR="00565B12" w:rsidRPr="003025EB">
        <w:rPr>
          <w:rFonts w:ascii="Garamond" w:eastAsia="Calibri" w:hAnsi="Garamond" w:cs="Times New Roman"/>
          <w:bCs/>
          <w:sz w:val="24"/>
          <w:szCs w:val="24"/>
          <w:u w:val="single"/>
        </w:rPr>
        <w:t>Passcode:</w:t>
      </w:r>
      <w:r w:rsidR="00565B12" w:rsidRPr="00565B12">
        <w:rPr>
          <w:rFonts w:ascii="Garamond" w:eastAsia="Calibri" w:hAnsi="Garamond" w:cs="Times New Roman"/>
          <w:bCs/>
          <w:sz w:val="24"/>
          <w:szCs w:val="24"/>
        </w:rPr>
        <w:t xml:space="preserve"> 279226</w:t>
      </w:r>
    </w:p>
    <w:p w14:paraId="36D84CB0" w14:textId="4A47D078" w:rsidR="00565B12" w:rsidRPr="00565B12" w:rsidRDefault="00510A1B" w:rsidP="00D4195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565B12">
        <w:rPr>
          <w:rFonts w:ascii="Garamond" w:eastAsia="Calibri" w:hAnsi="Garamond" w:cs="Times New Roman"/>
          <w:sz w:val="24"/>
          <w:szCs w:val="24"/>
        </w:rPr>
        <w:t xml:space="preserve">The web address is: </w:t>
      </w:r>
      <w:hyperlink r:id="rId7" w:history="1">
        <w:r w:rsidR="00565B12" w:rsidRPr="003025EB">
          <w:rPr>
            <w:rStyle w:val="Hyperlink"/>
            <w:rFonts w:ascii="Garamond" w:hAnsi="Garamond" w:cstheme="minorHAnsi"/>
            <w:sz w:val="24"/>
            <w:szCs w:val="24"/>
          </w:rPr>
          <w:t>https://us06web.zoom.us/j/87297454031</w:t>
        </w:r>
      </w:hyperlink>
      <w:r w:rsidR="00565B12" w:rsidRPr="00565B12">
        <w:rPr>
          <w:rFonts w:ascii="Garamond" w:eastAsia="Calibri" w:hAnsi="Garamond" w:cs="Times New Roman"/>
          <w:sz w:val="24"/>
          <w:szCs w:val="24"/>
        </w:rPr>
        <w:t xml:space="preserve">OR join by phone: 253-215-8782 </w:t>
      </w:r>
    </w:p>
    <w:p w14:paraId="7EE2F646" w14:textId="7BC4C028" w:rsidR="00565B12" w:rsidRPr="00565B12" w:rsidRDefault="00565B12" w:rsidP="00D41950">
      <w:pPr>
        <w:tabs>
          <w:tab w:val="left" w:pos="2160"/>
        </w:tabs>
        <w:spacing w:after="0" w:line="240" w:lineRule="auto"/>
        <w:rPr>
          <w:rFonts w:ascii="Garamond" w:eastAsia="Calibri" w:hAnsi="Garamond" w:cs="Times New Roman"/>
          <w:i/>
          <w:iCs/>
          <w:sz w:val="24"/>
          <w:szCs w:val="24"/>
        </w:rPr>
      </w:pPr>
      <w:r w:rsidRPr="00565B12">
        <w:rPr>
          <w:rFonts w:ascii="Garamond" w:eastAsia="Calibri" w:hAnsi="Garamond" w:cs="Times New Roman"/>
          <w:b/>
          <w:sz w:val="24"/>
          <w:szCs w:val="24"/>
        </w:rPr>
        <w:t>PUBLIC HEARING COMMENTS:</w:t>
      </w:r>
      <w:r w:rsidRPr="00565B12">
        <w:rPr>
          <w:rFonts w:ascii="Garamond" w:eastAsia="Calibri" w:hAnsi="Garamond" w:cs="Times New Roman"/>
          <w:sz w:val="24"/>
          <w:szCs w:val="24"/>
        </w:rPr>
        <w:t xml:space="preserve"> </w:t>
      </w:r>
      <w:r w:rsidRPr="00565B12">
        <w:rPr>
          <w:rFonts w:ascii="Garamond" w:eastAsia="Calibri" w:hAnsi="Garamond" w:cs="Times New Roman"/>
          <w:iCs/>
          <w:sz w:val="24"/>
          <w:szCs w:val="24"/>
        </w:rPr>
        <w:t>The Hearing Examiner will not hear any in-person comments. The Hearing Examiner is providing remote oral and written public comment opportunities via the Z</w:t>
      </w:r>
      <w:r w:rsidRPr="003025EB">
        <w:rPr>
          <w:rFonts w:ascii="Garamond" w:eastAsia="Calibri" w:hAnsi="Garamond" w:cs="Times New Roman"/>
          <w:iCs/>
          <w:sz w:val="24"/>
          <w:szCs w:val="24"/>
        </w:rPr>
        <w:t>oom</w:t>
      </w:r>
      <w:r w:rsidRPr="00565B12">
        <w:rPr>
          <w:rFonts w:ascii="Garamond" w:eastAsia="Calibri" w:hAnsi="Garamond" w:cs="Times New Roman"/>
          <w:iCs/>
          <w:sz w:val="24"/>
          <w:szCs w:val="24"/>
        </w:rPr>
        <w:t xml:space="preserve"> meeting. Please contact </w:t>
      </w:r>
      <w:r w:rsidRPr="003025EB">
        <w:rPr>
          <w:rFonts w:ascii="Garamond" w:eastAsia="Calibri" w:hAnsi="Garamond" w:cs="Times New Roman"/>
          <w:iCs/>
          <w:sz w:val="24"/>
          <w:szCs w:val="24"/>
        </w:rPr>
        <w:t>the staff contact</w:t>
      </w:r>
      <w:r w:rsidRPr="00565B12">
        <w:rPr>
          <w:rFonts w:ascii="Garamond" w:eastAsia="Calibri" w:hAnsi="Garamond" w:cs="Times New Roman"/>
          <w:iCs/>
          <w:sz w:val="24"/>
          <w:szCs w:val="24"/>
        </w:rPr>
        <w:t xml:space="preserve"> to provide written comments or sign-up for oral comments at the hearing. </w:t>
      </w:r>
    </w:p>
    <w:p w14:paraId="55F2B3AE" w14:textId="13C26F28" w:rsidR="00565B12" w:rsidRPr="00565B12" w:rsidRDefault="00565B12" w:rsidP="00D41950">
      <w:pPr>
        <w:tabs>
          <w:tab w:val="left" w:pos="2160"/>
        </w:tabs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565B12">
        <w:rPr>
          <w:rFonts w:ascii="Garamond" w:eastAsia="Calibri" w:hAnsi="Garamond" w:cs="Times New Roman"/>
          <w:b/>
          <w:sz w:val="24"/>
          <w:szCs w:val="24"/>
        </w:rPr>
        <w:t xml:space="preserve">ADDITIONAL INFORMATION:  </w:t>
      </w:r>
      <w:r w:rsidRPr="00565B12">
        <w:rPr>
          <w:rFonts w:ascii="Garamond" w:eastAsia="Calibri" w:hAnsi="Garamond" w:cs="Times New Roman"/>
          <w:sz w:val="24"/>
          <w:szCs w:val="24"/>
        </w:rPr>
        <w:t>The staff report on the proposal will be available one week prior to the hearing. Materials will be available for review at this website (</w:t>
      </w:r>
      <w:hyperlink r:id="rId8" w:history="1">
        <w:r w:rsidR="00D41950" w:rsidRPr="00D25386">
          <w:rPr>
            <w:rStyle w:val="Hyperlink"/>
            <w:rFonts w:ascii="Garamond" w:eastAsia="Calibri" w:hAnsi="Garamond" w:cs="Times New Roman"/>
            <w:sz w:val="24"/>
            <w:szCs w:val="24"/>
          </w:rPr>
          <w:t>https:/</w:t>
        </w:r>
        <w:r w:rsidR="00D41950" w:rsidRPr="00D25386">
          <w:rPr>
            <w:rStyle w:val="Hyperlink"/>
            <w:rFonts w:ascii="Garamond" w:eastAsia="Calibri" w:hAnsi="Garamond" w:cs="Times New Roman"/>
            <w:sz w:val="24"/>
            <w:szCs w:val="24"/>
          </w:rPr>
          <w:t>/</w:t>
        </w:r>
        <w:r w:rsidR="00D41950" w:rsidRPr="00D25386">
          <w:rPr>
            <w:rStyle w:val="Hyperlink"/>
            <w:rFonts w:ascii="Garamond" w:eastAsia="Calibri" w:hAnsi="Garamond" w:cs="Times New Roman"/>
            <w:sz w:val="24"/>
            <w:szCs w:val="24"/>
          </w:rPr>
          <w:t>www.seatacwa.gov/government/city-departments/community-and-economic-development/planning-division/land-use-notices</w:t>
        </w:r>
      </w:hyperlink>
      <w:r w:rsidRPr="00565B12">
        <w:rPr>
          <w:rFonts w:ascii="Garamond" w:eastAsia="Calibri" w:hAnsi="Garamond" w:cs="Times New Roman"/>
          <w:sz w:val="24"/>
          <w:szCs w:val="24"/>
        </w:rPr>
        <w:t>). If you have questions on how to access the meeting or if you need assistance in accessing the meeting or staff report, please contact Gillian Sayer, Clerk of the Hearing Examiner,</w:t>
      </w:r>
      <w:r w:rsidR="00D41950">
        <w:rPr>
          <w:rFonts w:ascii="Garamond" w:eastAsia="Calibri" w:hAnsi="Garamond" w:cs="Times New Roman"/>
          <w:sz w:val="24"/>
          <w:szCs w:val="24"/>
        </w:rPr>
        <w:t xml:space="preserve"> </w:t>
      </w:r>
      <w:hyperlink r:id="rId9" w:history="1">
        <w:r w:rsidR="00D41950" w:rsidRPr="00D25386">
          <w:rPr>
            <w:rStyle w:val="Hyperlink"/>
            <w:rFonts w:ascii="Garamond" w:eastAsia="Calibri" w:hAnsi="Garamond" w:cs="Times New Roman"/>
            <w:sz w:val="24"/>
            <w:szCs w:val="24"/>
          </w:rPr>
          <w:t>gsayer@seatacwa.gov</w:t>
        </w:r>
      </w:hyperlink>
      <w:r w:rsidRPr="00565B12">
        <w:rPr>
          <w:rFonts w:ascii="Garamond" w:eastAsia="Calibri" w:hAnsi="Garamond" w:cs="Times New Roman"/>
          <w:sz w:val="24"/>
          <w:szCs w:val="24"/>
        </w:rPr>
        <w:t xml:space="preserve">, 206-973-4768, 24-hours in advance of the hearing.  </w:t>
      </w:r>
    </w:p>
    <w:p w14:paraId="54838489" w14:textId="77777777" w:rsidR="00565B12" w:rsidRPr="00565B12" w:rsidRDefault="00565B12" w:rsidP="00D41950">
      <w:pPr>
        <w:tabs>
          <w:tab w:val="left" w:pos="2160"/>
        </w:tabs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565B12">
        <w:rPr>
          <w:rFonts w:ascii="Garamond" w:eastAsia="Calibri" w:hAnsi="Garamond" w:cs="Times New Roman"/>
          <w:b/>
          <w:sz w:val="24"/>
          <w:szCs w:val="24"/>
        </w:rPr>
        <w:t>STAFF CONTACT:</w:t>
      </w:r>
      <w:r w:rsidRPr="00565B12">
        <w:rPr>
          <w:rFonts w:ascii="Garamond" w:eastAsia="Calibri" w:hAnsi="Garamond" w:cs="Times New Roman"/>
          <w:sz w:val="24"/>
          <w:szCs w:val="24"/>
        </w:rPr>
        <w:t xml:space="preserve"> Dennis Hartwick, </w:t>
      </w:r>
      <w:r w:rsidRPr="00565B12">
        <w:rPr>
          <w:rFonts w:ascii="Garamond" w:eastAsia="Calibri" w:hAnsi="Garamond" w:cs="Times New Roman"/>
          <w:i/>
          <w:sz w:val="24"/>
          <w:szCs w:val="24"/>
        </w:rPr>
        <w:t xml:space="preserve">Senior Planner; </w:t>
      </w:r>
      <w:r w:rsidRPr="00565B12">
        <w:rPr>
          <w:rFonts w:ascii="Garamond" w:eastAsia="Calibri" w:hAnsi="Garamond" w:cs="Times New Roman"/>
          <w:sz w:val="24"/>
          <w:szCs w:val="24"/>
        </w:rPr>
        <w:t>Department of Community and Economic Development; 4800 South 188</w:t>
      </w:r>
      <w:r w:rsidRPr="00565B12">
        <w:rPr>
          <w:rFonts w:ascii="Garamond" w:eastAsia="Calibri" w:hAnsi="Garamond" w:cs="Times New Roman"/>
          <w:sz w:val="24"/>
          <w:szCs w:val="24"/>
          <w:vertAlign w:val="superscript"/>
        </w:rPr>
        <w:t>th</w:t>
      </w:r>
      <w:r w:rsidRPr="00565B12">
        <w:rPr>
          <w:rFonts w:ascii="Garamond" w:eastAsia="Calibri" w:hAnsi="Garamond" w:cs="Times New Roman"/>
          <w:sz w:val="24"/>
          <w:szCs w:val="24"/>
        </w:rPr>
        <w:t xml:space="preserve"> Street, SeaTac, WA 98188; </w:t>
      </w:r>
      <w:hyperlink r:id="rId10" w:history="1">
        <w:r w:rsidRPr="00565B12">
          <w:rPr>
            <w:rStyle w:val="Hyperlink"/>
            <w:rFonts w:ascii="Garamond" w:eastAsia="Calibri" w:hAnsi="Garamond" w:cs="Times New Roman"/>
            <w:sz w:val="24"/>
            <w:szCs w:val="24"/>
          </w:rPr>
          <w:t>dhartwick@seatacwa.gov</w:t>
        </w:r>
      </w:hyperlink>
      <w:r w:rsidRPr="00565B12">
        <w:rPr>
          <w:rStyle w:val="Hyperlink"/>
          <w:rFonts w:ascii="Garamond" w:eastAsia="Calibri" w:hAnsi="Garamond" w:cs="Times New Roman"/>
          <w:color w:val="auto"/>
          <w:sz w:val="24"/>
          <w:szCs w:val="24"/>
          <w:u w:val="none"/>
        </w:rPr>
        <w:t>;</w:t>
      </w:r>
      <w:r w:rsidRPr="00565B12">
        <w:rPr>
          <w:rStyle w:val="Hyperlink"/>
          <w:rFonts w:ascii="Garamond" w:eastAsia="Calibri" w:hAnsi="Garamond" w:cs="Times New Roman"/>
          <w:sz w:val="24"/>
          <w:szCs w:val="24"/>
          <w:u w:val="none"/>
        </w:rPr>
        <w:t xml:space="preserve"> </w:t>
      </w:r>
      <w:r w:rsidRPr="00565B12">
        <w:rPr>
          <w:rFonts w:ascii="Garamond" w:eastAsia="Calibri" w:hAnsi="Garamond" w:cs="Times New Roman"/>
          <w:sz w:val="24"/>
          <w:szCs w:val="24"/>
        </w:rPr>
        <w:t>206-973-4837</w:t>
      </w:r>
    </w:p>
    <w:p w14:paraId="00841F0B" w14:textId="03B31AC5" w:rsidR="004F1EA3" w:rsidRPr="009D3957" w:rsidRDefault="004F1EA3" w:rsidP="00D41950">
      <w:pPr>
        <w:tabs>
          <w:tab w:val="left" w:pos="2160"/>
        </w:tabs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565B12">
        <w:rPr>
          <w:rFonts w:ascii="Garamond" w:eastAsia="Calibri" w:hAnsi="Garamond" w:cs="Times New Roman"/>
          <w:b/>
          <w:sz w:val="24"/>
          <w:szCs w:val="24"/>
        </w:rPr>
        <w:t xml:space="preserve">DATE ISSUED: </w:t>
      </w:r>
      <w:r w:rsidR="00510A1B" w:rsidRPr="00565B12">
        <w:rPr>
          <w:rFonts w:ascii="Garamond" w:eastAsia="Calibri" w:hAnsi="Garamond"/>
          <w:sz w:val="24"/>
          <w:szCs w:val="24"/>
        </w:rPr>
        <w:t>November 02, 2022</w:t>
      </w:r>
      <w:r w:rsidR="002619CB">
        <w:rPr>
          <w:rFonts w:ascii="Garamond" w:eastAsia="Calibri" w:hAnsi="Garamond"/>
          <w:sz w:val="24"/>
          <w:szCs w:val="24"/>
        </w:rPr>
        <w:t xml:space="preserve"> </w:t>
      </w:r>
    </w:p>
    <w:sectPr w:rsidR="004F1EA3" w:rsidRPr="009D3957" w:rsidSect="00DD1432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B7F5" w14:textId="77777777" w:rsidR="00080912" w:rsidRDefault="00080912" w:rsidP="00080912">
      <w:pPr>
        <w:spacing w:after="0" w:line="240" w:lineRule="auto"/>
      </w:pPr>
      <w:r>
        <w:separator/>
      </w:r>
    </w:p>
  </w:endnote>
  <w:endnote w:type="continuationSeparator" w:id="0">
    <w:p w14:paraId="6C83ADCB" w14:textId="77777777" w:rsidR="00080912" w:rsidRDefault="00080912" w:rsidP="0008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C728" w14:textId="77777777" w:rsidR="00080912" w:rsidRDefault="00080912" w:rsidP="00080912">
      <w:pPr>
        <w:spacing w:after="0" w:line="240" w:lineRule="auto"/>
      </w:pPr>
      <w:r>
        <w:separator/>
      </w:r>
    </w:p>
  </w:footnote>
  <w:footnote w:type="continuationSeparator" w:id="0">
    <w:p w14:paraId="6D508D33" w14:textId="77777777" w:rsidR="00080912" w:rsidRDefault="00080912" w:rsidP="00080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551E"/>
    <w:multiLevelType w:val="hybridMultilevel"/>
    <w:tmpl w:val="AEBCF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D4625"/>
    <w:multiLevelType w:val="hybridMultilevel"/>
    <w:tmpl w:val="FF1C8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03370"/>
    <w:multiLevelType w:val="hybridMultilevel"/>
    <w:tmpl w:val="D488F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5030E"/>
    <w:multiLevelType w:val="hybridMultilevel"/>
    <w:tmpl w:val="BB008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93C3D"/>
    <w:multiLevelType w:val="hybridMultilevel"/>
    <w:tmpl w:val="CBE6EB94"/>
    <w:lvl w:ilvl="0" w:tplc="BE6841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31821"/>
    <w:multiLevelType w:val="hybridMultilevel"/>
    <w:tmpl w:val="AEBCF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C0AB6"/>
    <w:multiLevelType w:val="hybridMultilevel"/>
    <w:tmpl w:val="D488F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F205B"/>
    <w:multiLevelType w:val="hybridMultilevel"/>
    <w:tmpl w:val="AEBCF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516E4"/>
    <w:multiLevelType w:val="hybridMultilevel"/>
    <w:tmpl w:val="AEBCF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02C6E"/>
    <w:multiLevelType w:val="hybridMultilevel"/>
    <w:tmpl w:val="D488F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02583"/>
    <w:multiLevelType w:val="hybridMultilevel"/>
    <w:tmpl w:val="D488F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21676">
    <w:abstractNumId w:val="4"/>
  </w:num>
  <w:num w:numId="2" w16cid:durableId="1292319840">
    <w:abstractNumId w:val="5"/>
  </w:num>
  <w:num w:numId="3" w16cid:durableId="1377239211">
    <w:abstractNumId w:val="10"/>
  </w:num>
  <w:num w:numId="4" w16cid:durableId="1553469345">
    <w:abstractNumId w:val="1"/>
  </w:num>
  <w:num w:numId="5" w16cid:durableId="2030518512">
    <w:abstractNumId w:val="0"/>
  </w:num>
  <w:num w:numId="6" w16cid:durableId="17850331">
    <w:abstractNumId w:val="9"/>
  </w:num>
  <w:num w:numId="7" w16cid:durableId="277563888">
    <w:abstractNumId w:val="7"/>
  </w:num>
  <w:num w:numId="8" w16cid:durableId="29304340">
    <w:abstractNumId w:val="2"/>
  </w:num>
  <w:num w:numId="9" w16cid:durableId="2112626998">
    <w:abstractNumId w:val="8"/>
  </w:num>
  <w:num w:numId="10" w16cid:durableId="1127822005">
    <w:abstractNumId w:val="6"/>
  </w:num>
  <w:num w:numId="11" w16cid:durableId="228734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B5"/>
    <w:rsid w:val="00047F07"/>
    <w:rsid w:val="000579AC"/>
    <w:rsid w:val="00060E68"/>
    <w:rsid w:val="00077CC9"/>
    <w:rsid w:val="00077E0A"/>
    <w:rsid w:val="00080912"/>
    <w:rsid w:val="00097D49"/>
    <w:rsid w:val="000A381E"/>
    <w:rsid w:val="000D3162"/>
    <w:rsid w:val="000E0F19"/>
    <w:rsid w:val="00120CDC"/>
    <w:rsid w:val="00121A98"/>
    <w:rsid w:val="00140D22"/>
    <w:rsid w:val="001A530B"/>
    <w:rsid w:val="001D5DD9"/>
    <w:rsid w:val="001E134F"/>
    <w:rsid w:val="001E6CEE"/>
    <w:rsid w:val="001E7DCB"/>
    <w:rsid w:val="00207A89"/>
    <w:rsid w:val="00237D3F"/>
    <w:rsid w:val="00261665"/>
    <w:rsid w:val="002619CB"/>
    <w:rsid w:val="0026270F"/>
    <w:rsid w:val="0029487B"/>
    <w:rsid w:val="002D6303"/>
    <w:rsid w:val="002F4A41"/>
    <w:rsid w:val="003025EB"/>
    <w:rsid w:val="00316356"/>
    <w:rsid w:val="003617D5"/>
    <w:rsid w:val="00405592"/>
    <w:rsid w:val="00436D5B"/>
    <w:rsid w:val="004428F0"/>
    <w:rsid w:val="00475D29"/>
    <w:rsid w:val="004A4045"/>
    <w:rsid w:val="004C547C"/>
    <w:rsid w:val="004E4993"/>
    <w:rsid w:val="004F1EA3"/>
    <w:rsid w:val="004F785E"/>
    <w:rsid w:val="00510A1B"/>
    <w:rsid w:val="00512823"/>
    <w:rsid w:val="005563B5"/>
    <w:rsid w:val="00565B12"/>
    <w:rsid w:val="005E5B82"/>
    <w:rsid w:val="00644204"/>
    <w:rsid w:val="00672629"/>
    <w:rsid w:val="00686C80"/>
    <w:rsid w:val="00696679"/>
    <w:rsid w:val="00766E5E"/>
    <w:rsid w:val="00781E8F"/>
    <w:rsid w:val="0080678B"/>
    <w:rsid w:val="00822B7D"/>
    <w:rsid w:val="00832E5F"/>
    <w:rsid w:val="008658BC"/>
    <w:rsid w:val="008705DA"/>
    <w:rsid w:val="008D31F2"/>
    <w:rsid w:val="008F375B"/>
    <w:rsid w:val="00990906"/>
    <w:rsid w:val="009921CC"/>
    <w:rsid w:val="009B118F"/>
    <w:rsid w:val="009B1DAE"/>
    <w:rsid w:val="009D3957"/>
    <w:rsid w:val="009F3055"/>
    <w:rsid w:val="009F7447"/>
    <w:rsid w:val="00A44B99"/>
    <w:rsid w:val="00A4545B"/>
    <w:rsid w:val="00A628F9"/>
    <w:rsid w:val="00AB7E9F"/>
    <w:rsid w:val="00AD582E"/>
    <w:rsid w:val="00AE5798"/>
    <w:rsid w:val="00B37E04"/>
    <w:rsid w:val="00B66B38"/>
    <w:rsid w:val="00B84016"/>
    <w:rsid w:val="00B94BB1"/>
    <w:rsid w:val="00B94CBC"/>
    <w:rsid w:val="00C44EC4"/>
    <w:rsid w:val="00C95EE7"/>
    <w:rsid w:val="00CE4BCB"/>
    <w:rsid w:val="00CF15B6"/>
    <w:rsid w:val="00D05AF4"/>
    <w:rsid w:val="00D41950"/>
    <w:rsid w:val="00D43853"/>
    <w:rsid w:val="00DD1432"/>
    <w:rsid w:val="00DE5465"/>
    <w:rsid w:val="00E474BC"/>
    <w:rsid w:val="00EA1BEA"/>
    <w:rsid w:val="00EA7C9F"/>
    <w:rsid w:val="00EB13F4"/>
    <w:rsid w:val="00F220E6"/>
    <w:rsid w:val="00F61196"/>
    <w:rsid w:val="00F722A6"/>
    <w:rsid w:val="00F865E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68A9F8E"/>
  <w15:chartTrackingRefBased/>
  <w15:docId w15:val="{D8CBC1B8-8F30-4920-9458-8F5E5D7C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912"/>
  </w:style>
  <w:style w:type="paragraph" w:styleId="Footer">
    <w:name w:val="footer"/>
    <w:basedOn w:val="Normal"/>
    <w:link w:val="FooterChar"/>
    <w:uiPriority w:val="99"/>
    <w:unhideWhenUsed/>
    <w:rsid w:val="00080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912"/>
  </w:style>
  <w:style w:type="character" w:styleId="Hyperlink">
    <w:name w:val="Hyperlink"/>
    <w:basedOn w:val="DefaultParagraphFont"/>
    <w:uiPriority w:val="99"/>
    <w:unhideWhenUsed/>
    <w:rsid w:val="009B118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E5465"/>
  </w:style>
  <w:style w:type="paragraph" w:styleId="ListParagraph">
    <w:name w:val="List Paragraph"/>
    <w:basedOn w:val="Normal"/>
    <w:uiPriority w:val="34"/>
    <w:qFormat/>
    <w:rsid w:val="00686C80"/>
    <w:pPr>
      <w:ind w:left="720"/>
      <w:contextualSpacing/>
    </w:pPr>
  </w:style>
  <w:style w:type="table" w:styleId="TableGrid">
    <w:name w:val="Table Grid"/>
    <w:basedOn w:val="TableNormal"/>
    <w:uiPriority w:val="39"/>
    <w:rsid w:val="00870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1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E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E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E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EA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B7E9F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A44B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65B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5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tacwa.gov/government/city-departments/community-and-economic-development/planning-division/land-use-noti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729745403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hartwick@seatac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sayer@seatac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J. Hartwick</dc:creator>
  <cp:keywords/>
  <dc:description/>
  <cp:lastModifiedBy>Kristina Gregg</cp:lastModifiedBy>
  <cp:revision>2</cp:revision>
  <cp:lastPrinted>2022-10-27T01:31:00Z</cp:lastPrinted>
  <dcterms:created xsi:type="dcterms:W3CDTF">2022-10-27T01:35:00Z</dcterms:created>
  <dcterms:modified xsi:type="dcterms:W3CDTF">2022-10-27T01:35:00Z</dcterms:modified>
</cp:coreProperties>
</file>