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DE64" w14:textId="30BA2E76" w:rsidR="00B56CB1" w:rsidRDefault="00B56CB1" w:rsidP="00B24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847986"/>
      <w:r w:rsidRPr="00B56CB1">
        <w:rPr>
          <w:rFonts w:ascii="Times New Roman" w:eastAsia="Calibri" w:hAnsi="Times New Roman" w:cs="Times New Roman"/>
          <w:b/>
          <w:sz w:val="24"/>
          <w:szCs w:val="24"/>
          <w:u w:val="single"/>
        </w:rPr>
        <w:t>CITY OF SEATAC</w:t>
      </w:r>
      <w:r w:rsidR="00B24B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96679" w:rsidRPr="00B56CB1">
        <w:rPr>
          <w:rFonts w:ascii="Times New Roman" w:eastAsia="Calibri" w:hAnsi="Times New Roman" w:cs="Times New Roman"/>
          <w:b/>
          <w:sz w:val="24"/>
          <w:szCs w:val="24"/>
          <w:u w:val="single"/>
        </w:rPr>
        <w:t>PUBLIC HEARING NOTICE</w:t>
      </w:r>
    </w:p>
    <w:p w14:paraId="0638672A" w14:textId="61177B31" w:rsidR="00EB13F4" w:rsidRPr="00B56CB1" w:rsidRDefault="00EB13F4" w:rsidP="00B56C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Pursuant to SMC </w:t>
      </w:r>
      <w:proofErr w:type="spellStart"/>
      <w:r w:rsidRPr="00B56CB1">
        <w:rPr>
          <w:rFonts w:ascii="Times New Roman" w:eastAsia="Calibri" w:hAnsi="Times New Roman" w:cs="Times New Roman"/>
          <w:b/>
          <w:sz w:val="24"/>
          <w:szCs w:val="24"/>
        </w:rPr>
        <w:t>16A.13.010</w:t>
      </w:r>
      <w:proofErr w:type="spellEnd"/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, notice is hereby given that the SeaTac Hearing Examiner will hold a </w:t>
      </w:r>
      <w:r w:rsidR="00691EC5"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VIRTUAL 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public hearing on </w:t>
      </w:r>
      <w:r w:rsidR="00691EC5" w:rsidRPr="00B56CB1">
        <w:rPr>
          <w:rFonts w:ascii="Times New Roman" w:eastAsia="Calibri" w:hAnsi="Times New Roman" w:cs="Times New Roman"/>
          <w:b/>
          <w:sz w:val="24"/>
          <w:szCs w:val="24"/>
        </w:rPr>
        <w:t>November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1EC5" w:rsidRPr="00B56CB1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>, 20</w:t>
      </w:r>
      <w:r w:rsidR="00691EC5" w:rsidRPr="00B56CB1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 at </w:t>
      </w:r>
      <w:r w:rsidR="0026270F" w:rsidRPr="00B56CB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26270F" w:rsidRPr="00B56CB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>0 pm</w:t>
      </w:r>
      <w:r w:rsidR="003C1B6C"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, and be conducted </w:t>
      </w:r>
      <w:r w:rsidR="003C1B6C" w:rsidRPr="00B56CB1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in accordance with the rules of procedure adopted by the Hearing Examiner</w:t>
      </w:r>
      <w:r w:rsidR="003C1B6C"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582E" w:rsidRPr="00B56CB1">
        <w:rPr>
          <w:rFonts w:ascii="Times New Roman" w:eastAsia="Calibri" w:hAnsi="Times New Roman" w:cs="Times New Roman"/>
          <w:b/>
          <w:sz w:val="24"/>
          <w:szCs w:val="24"/>
        </w:rPr>
        <w:t>on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 the following actions:</w:t>
      </w:r>
    </w:p>
    <w:p w14:paraId="40638B78" w14:textId="46A98921" w:rsidR="004F1EA3" w:rsidRPr="00B56CB1" w:rsidRDefault="004F1EA3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FILE NUMBER: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921" w:rsidRPr="00B56CB1">
        <w:rPr>
          <w:rFonts w:ascii="Times New Roman" w:hAnsi="Times New Roman" w:cs="Times New Roman"/>
          <w:sz w:val="24"/>
          <w:szCs w:val="24"/>
        </w:rPr>
        <w:t>REZ21-0001</w:t>
      </w:r>
    </w:p>
    <w:p w14:paraId="4B28C750" w14:textId="35C61FC5" w:rsidR="004F1EA3" w:rsidRPr="00B56CB1" w:rsidRDefault="004F1EA3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PROJECT NAME: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921" w:rsidRPr="00B56CB1">
        <w:rPr>
          <w:rFonts w:ascii="Times New Roman" w:eastAsia="Calibri" w:hAnsi="Times New Roman" w:cs="Times New Roman"/>
          <w:sz w:val="24"/>
          <w:szCs w:val="24"/>
        </w:rPr>
        <w:t>Bridge Point SeaTac 300 (also known as Maywood Industrial Development)</w:t>
      </w:r>
      <w:r w:rsidRPr="00B56CB1">
        <w:rPr>
          <w:rFonts w:ascii="Times New Roman" w:eastAsia="Calibri" w:hAnsi="Times New Roman" w:cs="Times New Roman"/>
          <w:sz w:val="24"/>
          <w:szCs w:val="24"/>
        </w:rPr>
        <w:tab/>
      </w:r>
    </w:p>
    <w:p w14:paraId="3C92EC86" w14:textId="723D58B8" w:rsidR="00065921" w:rsidRPr="00B56CB1" w:rsidRDefault="004F1EA3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PROJECT DESCRIPTION: </w:t>
      </w:r>
      <w:bookmarkStart w:id="1" w:name="_Hlk110431902"/>
      <w:bookmarkStart w:id="2" w:name="_Hlk117699183"/>
      <w:r w:rsidR="00065921" w:rsidRPr="00B56CB1">
        <w:rPr>
          <w:rFonts w:ascii="Times New Roman" w:hAnsi="Times New Roman" w:cs="Times New Roman"/>
          <w:bCs/>
          <w:sz w:val="24"/>
          <w:szCs w:val="24"/>
        </w:rPr>
        <w:t>Redevelopment of twenty-eight parcels totaling approximately 17.</w:t>
      </w:r>
      <w:r w:rsidR="003C1B6C" w:rsidRPr="00B56CB1">
        <w:rPr>
          <w:rFonts w:ascii="Times New Roman" w:hAnsi="Times New Roman" w:cs="Times New Roman"/>
          <w:bCs/>
          <w:sz w:val="24"/>
          <w:szCs w:val="24"/>
        </w:rPr>
        <w:t>38</w:t>
      </w:r>
      <w:r w:rsidR="00065921" w:rsidRPr="00B56CB1">
        <w:rPr>
          <w:rFonts w:ascii="Times New Roman" w:hAnsi="Times New Roman" w:cs="Times New Roman"/>
          <w:bCs/>
          <w:sz w:val="24"/>
          <w:szCs w:val="24"/>
        </w:rPr>
        <w:t xml:space="preserve"> acres including former school site, athletic field, single-family residences, and vacant lots into two building industrial development on two parcels, to be built out as approximately 310,000 sq</w:t>
      </w:r>
      <w:r w:rsidR="003C1B6C" w:rsidRPr="00B56C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65921" w:rsidRPr="00B56CB1">
        <w:rPr>
          <w:rFonts w:ascii="Times New Roman" w:hAnsi="Times New Roman" w:cs="Times New Roman"/>
          <w:bCs/>
          <w:sz w:val="24"/>
          <w:szCs w:val="24"/>
        </w:rPr>
        <w:t xml:space="preserve">ft. of industrial space, </w:t>
      </w:r>
      <w:r w:rsidR="003C1B6C" w:rsidRPr="00B56CB1">
        <w:rPr>
          <w:rFonts w:ascii="Times New Roman" w:hAnsi="Times New Roman" w:cs="Times New Roman"/>
          <w:bCs/>
          <w:sz w:val="24"/>
          <w:szCs w:val="24"/>
        </w:rPr>
        <w:t>168</w:t>
      </w:r>
      <w:r w:rsidR="00065921" w:rsidRPr="00B56CB1">
        <w:rPr>
          <w:rFonts w:ascii="Times New Roman" w:hAnsi="Times New Roman" w:cs="Times New Roman"/>
          <w:bCs/>
          <w:sz w:val="24"/>
          <w:szCs w:val="24"/>
        </w:rPr>
        <w:t xml:space="preserve"> parking stalls, with other associated on-site and off-site improvements. </w:t>
      </w:r>
      <w:bookmarkStart w:id="3" w:name="_Hlk117698901"/>
      <w:r w:rsidR="00065921" w:rsidRPr="00B56CB1">
        <w:rPr>
          <w:rFonts w:ascii="Times New Roman" w:hAnsi="Times New Roman" w:cs="Times New Roman"/>
          <w:bCs/>
          <w:sz w:val="24"/>
          <w:szCs w:val="24"/>
        </w:rPr>
        <w:t>T</w:t>
      </w:r>
      <w:r w:rsidR="00A903B7" w:rsidRPr="00B56CB1">
        <w:rPr>
          <w:rFonts w:ascii="Times New Roman" w:hAnsi="Times New Roman" w:cs="Times New Roman"/>
          <w:sz w:val="24"/>
          <w:szCs w:val="24"/>
        </w:rPr>
        <w:t>wo</w:t>
      </w:r>
      <w:r w:rsidR="00065921" w:rsidRPr="00B56CB1">
        <w:rPr>
          <w:rFonts w:ascii="Times New Roman" w:hAnsi="Times New Roman" w:cs="Times New Roman"/>
          <w:bCs/>
          <w:sz w:val="24"/>
          <w:szCs w:val="24"/>
        </w:rPr>
        <w:t xml:space="preserve"> parcels (</w:t>
      </w:r>
      <w:r w:rsidR="00065921" w:rsidRPr="00B56C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7686202000</w:t>
      </w:r>
      <w:r w:rsidR="00065921" w:rsidRPr="00B56CB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065921" w:rsidRPr="00B56C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7686200295</w:t>
      </w:r>
      <w:r w:rsidR="00A903B7" w:rsidRPr="00B56C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and a portion of one parcel (</w:t>
      </w:r>
      <w:r w:rsidR="00065921" w:rsidRPr="00B56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3917400040)</w:t>
      </w:r>
      <w:r w:rsidR="00065921" w:rsidRPr="00B56C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are proposed to be rezoned from UL-7,200 to Industrial zoning as part of this project</w:t>
      </w:r>
      <w:bookmarkEnd w:id="1"/>
      <w:r w:rsidR="00065921" w:rsidRPr="00B56CB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bookmarkEnd w:id="3"/>
      <w:bookmarkEnd w:id="2"/>
    </w:p>
    <w:p w14:paraId="3AA903ED" w14:textId="1F3F4575" w:rsidR="004F1EA3" w:rsidRPr="00B56CB1" w:rsidRDefault="004F1EA3" w:rsidP="00B56CB1">
      <w:pPr>
        <w:widowControl w:val="0"/>
        <w:spacing w:after="0" w:line="240" w:lineRule="auto"/>
        <w:ind w:right="63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APPLICANT</w:t>
      </w:r>
      <w:r w:rsidR="00065921" w:rsidRPr="00B56CB1">
        <w:rPr>
          <w:rFonts w:ascii="Times New Roman" w:eastAsia="Calibri" w:hAnsi="Times New Roman" w:cs="Times New Roman"/>
          <w:b/>
          <w:sz w:val="24"/>
          <w:szCs w:val="24"/>
        </w:rPr>
        <w:t>/OWNER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065921" w:rsidRPr="00B56CB1">
        <w:rPr>
          <w:rFonts w:ascii="Times New Roman" w:eastAsia="Calibri" w:hAnsi="Times New Roman" w:cs="Times New Roman"/>
          <w:sz w:val="24"/>
          <w:szCs w:val="24"/>
        </w:rPr>
        <w:t>Bridge Development Partners, LLC</w:t>
      </w:r>
      <w:r w:rsidR="00065921" w:rsidRPr="00B56CB1">
        <w:rPr>
          <w:rFonts w:ascii="Times New Roman" w:eastAsia="Calibri" w:hAnsi="Times New Roman" w:cs="Times New Roman"/>
          <w:bCs/>
          <w:sz w:val="24"/>
          <w:szCs w:val="24"/>
        </w:rPr>
        <w:t>; 10655 NE 4</w:t>
      </w:r>
      <w:r w:rsidR="00065921" w:rsidRPr="00B56CB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 w:rsidR="00065921" w:rsidRPr="00B56CB1">
        <w:rPr>
          <w:rFonts w:ascii="Times New Roman" w:eastAsia="Calibri" w:hAnsi="Times New Roman" w:cs="Times New Roman"/>
          <w:bCs/>
          <w:sz w:val="24"/>
          <w:szCs w:val="24"/>
        </w:rPr>
        <w:t xml:space="preserve"> Street, Suite 500; Bellevue, Washington 98004; Representative: Kyle Siekawitch; (425) 749-4325; </w:t>
      </w:r>
      <w:hyperlink r:id="rId7" w:history="1">
        <w:r w:rsidR="00065921" w:rsidRPr="00B56CB1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ksiekawitch@bridgeindustrial.com</w:t>
        </w:r>
      </w:hyperlink>
    </w:p>
    <w:p w14:paraId="01086D00" w14:textId="2F7EFD77" w:rsidR="004F1EA3" w:rsidRPr="00B56CB1" w:rsidRDefault="004F1EA3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AGENT/CONTACT: </w:t>
      </w:r>
      <w:r w:rsidR="00065921" w:rsidRPr="00B56CB1">
        <w:rPr>
          <w:rFonts w:ascii="Times New Roman" w:eastAsia="Calibri" w:hAnsi="Times New Roman" w:cs="Times New Roman"/>
          <w:sz w:val="24"/>
          <w:szCs w:val="24"/>
        </w:rPr>
        <w:t>Lisa Klein, AHBL; 2215 N 30</w:t>
      </w:r>
      <w:r w:rsidR="00065921" w:rsidRPr="00B56CB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065921" w:rsidRPr="00B56CB1">
        <w:rPr>
          <w:rFonts w:ascii="Times New Roman" w:eastAsia="Calibri" w:hAnsi="Times New Roman" w:cs="Times New Roman"/>
          <w:sz w:val="24"/>
          <w:szCs w:val="24"/>
        </w:rPr>
        <w:t xml:space="preserve"> St, Tacoma, WA 98403; 253-651-7907</w:t>
      </w:r>
    </w:p>
    <w:p w14:paraId="6C6C402F" w14:textId="4D8DCBAC" w:rsidR="00065921" w:rsidRPr="00B56CB1" w:rsidRDefault="00065921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PROJECT LOCATION: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>Address: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1410 South 200</w:t>
      </w:r>
      <w:r w:rsidRPr="00B56CB1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Street   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>Parcel Numbers: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CB1">
        <w:rPr>
          <w:rFonts w:ascii="Times New Roman" w:hAnsi="Times New Roman" w:cs="Times New Roman"/>
          <w:sz w:val="24"/>
          <w:szCs w:val="24"/>
        </w:rPr>
        <w:t xml:space="preserve">0522049023, 3917400030, 3917400040, </w:t>
      </w:r>
      <w:r w:rsidR="00A903B7" w:rsidRPr="00B56CB1">
        <w:rPr>
          <w:rFonts w:ascii="Times New Roman" w:hAnsi="Times New Roman" w:cs="Times New Roman"/>
          <w:sz w:val="24"/>
          <w:szCs w:val="24"/>
        </w:rPr>
        <w:t xml:space="preserve">7686200230, </w:t>
      </w:r>
      <w:r w:rsidRPr="00B56CB1">
        <w:rPr>
          <w:rFonts w:ascii="Times New Roman" w:hAnsi="Times New Roman" w:cs="Times New Roman"/>
          <w:sz w:val="24"/>
          <w:szCs w:val="24"/>
        </w:rPr>
        <w:t>7686200245, 7686200250, 7686200295, 7686200360, 7686200400, 7686200420, 7686200680, 7686200690, 7686200700, 7686200705, 7686200740, 7686200755, 7686200800, 7686200815, 7686200860, 7686200870, 7686200880, 7686200890, 7686200920, 7686200960, 7686201040, 7686202000, 7686201920, 7686201930, 7686200345</w:t>
      </w:r>
    </w:p>
    <w:p w14:paraId="29B5B4E7" w14:textId="3E734989" w:rsidR="004F1EA3" w:rsidRPr="00B56CB1" w:rsidRDefault="004F1EA3" w:rsidP="00B56C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PERMITS REQUIRED BUT NOT INCLUDED WITH THIS APPLICATION:</w:t>
      </w:r>
      <w:r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34F"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921" w:rsidRPr="00B56CB1">
        <w:rPr>
          <w:rFonts w:ascii="Times New Roman" w:hAnsi="Times New Roman" w:cs="Times New Roman"/>
          <w:sz w:val="24"/>
          <w:szCs w:val="24"/>
        </w:rPr>
        <w:t xml:space="preserve">Lot Line Adjustment (LLA), Building </w:t>
      </w:r>
      <w:r w:rsidR="003C1B6C" w:rsidRPr="00B56CB1">
        <w:rPr>
          <w:rFonts w:ascii="Times New Roman" w:hAnsi="Times New Roman" w:cs="Times New Roman"/>
          <w:sz w:val="24"/>
          <w:szCs w:val="24"/>
        </w:rPr>
        <w:t>p</w:t>
      </w:r>
      <w:r w:rsidR="00065921" w:rsidRPr="00B56CB1">
        <w:rPr>
          <w:rFonts w:ascii="Times New Roman" w:hAnsi="Times New Roman" w:cs="Times New Roman"/>
          <w:sz w:val="24"/>
          <w:szCs w:val="24"/>
        </w:rPr>
        <w:t>ermits (BLD), Grading and Drainage (STE) permit, and Right-of-way (ROW) permit.</w:t>
      </w:r>
    </w:p>
    <w:p w14:paraId="44854AAB" w14:textId="08EE0B02" w:rsidR="00696679" w:rsidRPr="00B56CB1" w:rsidRDefault="00696679" w:rsidP="00B56CB1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SEPA THRESHOLD DETERMINATION: </w:t>
      </w:r>
      <w:r w:rsidR="009C0B5A" w:rsidRPr="00B56CB1">
        <w:rPr>
          <w:rFonts w:ascii="Times New Roman" w:hAnsi="Times New Roman" w:cs="Times New Roman"/>
          <w:sz w:val="24"/>
          <w:szCs w:val="24"/>
        </w:rPr>
        <w:t xml:space="preserve">The City issued a Mitigated Determination of Nonsignificance (MDNS) on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1965747"/>
          <w:placeholder>
            <w:docPart w:val="59624BC7B3384A5BB14A45084BFBCACF"/>
          </w:placeholder>
          <w:date w:fullDate="2022-08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C0B5A" w:rsidRPr="00B56CB1">
            <w:rPr>
              <w:rFonts w:ascii="Times New Roman" w:hAnsi="Times New Roman" w:cs="Times New Roman"/>
              <w:sz w:val="24"/>
              <w:szCs w:val="24"/>
            </w:rPr>
            <w:t>August 22, 2022</w:t>
          </w:r>
        </w:sdtContent>
      </w:sdt>
      <w:r w:rsidR="009C0B5A" w:rsidRPr="00B56CB1">
        <w:rPr>
          <w:rFonts w:ascii="Times New Roman" w:hAnsi="Times New Roman" w:cs="Times New Roman"/>
          <w:sz w:val="24"/>
          <w:szCs w:val="24"/>
        </w:rPr>
        <w:t xml:space="preserve">.  </w:t>
      </w:r>
      <w:r w:rsidR="003C1B6C" w:rsidRPr="00B56CB1">
        <w:rPr>
          <w:rFonts w:ascii="Times New Roman" w:hAnsi="Times New Roman" w:cs="Times New Roman"/>
          <w:sz w:val="24"/>
          <w:szCs w:val="24"/>
        </w:rPr>
        <w:t xml:space="preserve">The comment period for the SEPA action ended on </w:t>
      </w:r>
      <w:sdt>
        <w:sdtPr>
          <w:rPr>
            <w:rFonts w:ascii="Times New Roman" w:hAnsi="Times New Roman" w:cs="Times New Roman"/>
            <w:sz w:val="24"/>
            <w:szCs w:val="24"/>
          </w:rPr>
          <w:id w:val="142705489"/>
          <w:placeholder>
            <w:docPart w:val="8DF3C9D1E8524C169E5FE5F22F63CC83"/>
          </w:placeholder>
          <w:date w:fullDate="2022-09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C1B6C" w:rsidRPr="00B56CB1">
            <w:rPr>
              <w:rFonts w:ascii="Times New Roman" w:hAnsi="Times New Roman" w:cs="Times New Roman"/>
              <w:sz w:val="24"/>
              <w:szCs w:val="24"/>
            </w:rPr>
            <w:t>September 5, 2022</w:t>
          </w:r>
        </w:sdtContent>
      </w:sdt>
      <w:r w:rsidR="003C1B6C" w:rsidRPr="00B56CB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12BF41" w14:textId="54574E1A" w:rsidR="00065921" w:rsidRPr="00B56CB1" w:rsidRDefault="00097D49" w:rsidP="00B56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PUBLIC HEARING DATE/TIME: </w:t>
      </w:r>
      <w:r w:rsidR="00065921" w:rsidRPr="00B56CB1">
        <w:rPr>
          <w:rFonts w:ascii="Times New Roman" w:hAnsi="Times New Roman" w:cs="Times New Roman"/>
          <w:sz w:val="24"/>
          <w:szCs w:val="24"/>
        </w:rPr>
        <w:t>November 16, 2022 at 5:30 pm.</w:t>
      </w:r>
    </w:p>
    <w:p w14:paraId="03C1D5E9" w14:textId="5AA9A463" w:rsidR="00097D49" w:rsidRPr="00B56CB1" w:rsidRDefault="00097D49" w:rsidP="00B56CB1">
      <w:pPr>
        <w:widowControl w:val="0"/>
        <w:tabs>
          <w:tab w:val="left" w:pos="2700"/>
        </w:tabs>
        <w:spacing w:after="0" w:line="240" w:lineRule="auto"/>
        <w:ind w:righ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HEARING LOCATION: </w:t>
      </w:r>
      <w:r w:rsidR="00065921" w:rsidRPr="00B56CB1">
        <w:rPr>
          <w:rFonts w:ascii="Times New Roman" w:hAnsi="Times New Roman" w:cs="Times New Roman"/>
          <w:sz w:val="24"/>
          <w:szCs w:val="24"/>
        </w:rPr>
        <w:t xml:space="preserve">This meeting will be conducted virtually via Zoom. The web address is: </w:t>
      </w:r>
      <w:hyperlink r:id="rId8" w:history="1">
        <w:r w:rsidR="00065921" w:rsidRPr="00B56CB1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https://us06web.zoom.us/j/87297454031</w:t>
        </w:r>
      </w:hyperlink>
      <w:r w:rsidR="00B24B40">
        <w:rPr>
          <w:rFonts w:ascii="Times New Roman" w:hAnsi="Times New Roman" w:cs="Times New Roman"/>
          <w:sz w:val="24"/>
          <w:szCs w:val="24"/>
        </w:rPr>
        <w:t xml:space="preserve"> </w:t>
      </w:r>
      <w:r w:rsidR="00065921" w:rsidRPr="00B56C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  </w:t>
      </w:r>
      <w:r w:rsidR="00065921" w:rsidRPr="00B56CB1">
        <w:rPr>
          <w:rFonts w:ascii="Times New Roman" w:hAnsi="Times New Roman" w:cs="Times New Roman"/>
          <w:sz w:val="24"/>
          <w:szCs w:val="24"/>
        </w:rPr>
        <w:t>Join by Phone: 253-215-8782</w:t>
      </w:r>
      <w:r w:rsidR="00B24B40">
        <w:rPr>
          <w:rFonts w:ascii="Times New Roman" w:hAnsi="Times New Roman" w:cs="Times New Roman"/>
          <w:sz w:val="24"/>
          <w:szCs w:val="24"/>
        </w:rPr>
        <w:t xml:space="preserve">, </w:t>
      </w:r>
      <w:r w:rsidR="00065921" w:rsidRPr="00B56CB1">
        <w:rPr>
          <w:rFonts w:ascii="Times New Roman" w:hAnsi="Times New Roman" w:cs="Times New Roman"/>
          <w:b/>
          <w:bCs/>
          <w:sz w:val="24"/>
          <w:szCs w:val="24"/>
        </w:rPr>
        <w:t>Meeting ID: 872 9745 4031  Passcode: 279226</w:t>
      </w:r>
    </w:p>
    <w:p w14:paraId="05C685D1" w14:textId="4E7522FD" w:rsidR="00065921" w:rsidRPr="00B56CB1" w:rsidRDefault="00065921" w:rsidP="00B56CB1">
      <w:pPr>
        <w:widowControl w:val="0"/>
        <w:tabs>
          <w:tab w:val="left" w:pos="-1440"/>
          <w:tab w:val="left" w:pos="-720"/>
          <w:tab w:val="left" w:pos="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right="630"/>
        <w:jc w:val="both"/>
        <w:rPr>
          <w:rFonts w:ascii="Times New Roman" w:hAnsi="Times New Roman" w:cs="Times New Roman"/>
          <w:i/>
          <w:iCs/>
          <w:color w:val="1F497D"/>
          <w:sz w:val="24"/>
          <w:szCs w:val="24"/>
        </w:rPr>
      </w:pPr>
      <w:r w:rsidRPr="00B56CB1">
        <w:rPr>
          <w:rFonts w:ascii="Times New Roman" w:hAnsi="Times New Roman" w:cs="Times New Roman"/>
          <w:b/>
          <w:sz w:val="24"/>
          <w:szCs w:val="24"/>
          <w:u w:val="single"/>
        </w:rPr>
        <w:t>PUBLIC HEARING COMMENTS:</w:t>
      </w:r>
      <w:r w:rsidRPr="00B56CB1">
        <w:rPr>
          <w:rFonts w:ascii="Times New Roman" w:hAnsi="Times New Roman" w:cs="Times New Roman"/>
          <w:sz w:val="24"/>
          <w:szCs w:val="24"/>
        </w:rPr>
        <w:t xml:space="preserve"> </w:t>
      </w:r>
      <w:r w:rsidRPr="00B56CB1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The Hearing Examiner will not hear any in-person comments. The Hearing Examiner is providing remote oral and written public comment opportunities via the ZOOM meeting. Please contact </w:t>
      </w:r>
      <w:r w:rsidRPr="00B56CB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Jenn Kester, Planning Manager, </w:t>
      </w:r>
      <w:r w:rsidRPr="00B56CB1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at </w:t>
      </w:r>
      <w:hyperlink r:id="rId9" w:history="1">
        <w:r w:rsidRPr="00B56CB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jkester@seatacwa.gov</w:t>
        </w:r>
      </w:hyperlink>
      <w:r w:rsidRPr="00B56CB1">
        <w:rPr>
          <w:rStyle w:val="Emphasis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to provide written comments or sign-up for oral comments at the hearing.</w:t>
      </w:r>
      <w:r w:rsidRPr="00B56CB1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75A79EA" w14:textId="78FFB083" w:rsidR="00065921" w:rsidRPr="00B56CB1" w:rsidRDefault="00065921" w:rsidP="00B56CB1">
      <w:pPr>
        <w:pStyle w:val="Default"/>
        <w:tabs>
          <w:tab w:val="left" w:pos="0"/>
        </w:tabs>
        <w:rPr>
          <w:rFonts w:ascii="Times New Roman" w:eastAsia="Calibri" w:hAnsi="Times New Roman" w:cs="Times New Roman"/>
        </w:rPr>
      </w:pPr>
      <w:r w:rsidRPr="00B56CB1">
        <w:rPr>
          <w:rFonts w:ascii="Times New Roman" w:hAnsi="Times New Roman" w:cs="Times New Roman"/>
          <w:b/>
          <w:u w:val="single"/>
        </w:rPr>
        <w:t>ADDITIONAL INFORMATION:</w:t>
      </w:r>
      <w:r w:rsidRPr="00B56CB1">
        <w:rPr>
          <w:rFonts w:ascii="Times New Roman" w:hAnsi="Times New Roman" w:cs="Times New Roman"/>
          <w:b/>
        </w:rPr>
        <w:t xml:space="preserve">  </w:t>
      </w:r>
      <w:r w:rsidRPr="00B56CB1">
        <w:rPr>
          <w:rFonts w:ascii="Times New Roman" w:hAnsi="Times New Roman" w:cs="Times New Roman"/>
        </w:rPr>
        <w:t>The staff report on the proposal will be available one week prior to the hearing. M</w:t>
      </w:r>
      <w:r w:rsidRPr="00B56CB1">
        <w:rPr>
          <w:rFonts w:ascii="Times New Roman" w:eastAsia="Calibri" w:hAnsi="Times New Roman" w:cs="Times New Roman"/>
        </w:rPr>
        <w:t>aterials will be available for review at this website (</w:t>
      </w:r>
      <w:hyperlink r:id="rId10" w:history="1">
        <w:r w:rsidRPr="00B56CB1">
          <w:rPr>
            <w:rStyle w:val="Hyperlink"/>
            <w:rFonts w:ascii="Times New Roman" w:hAnsi="Times New Roman" w:cs="Times New Roman"/>
          </w:rPr>
          <w:t>https://www.seatacwa.gov/government/city-departments/community-and-economic-development/planning-division/land-use-notices</w:t>
        </w:r>
      </w:hyperlink>
      <w:r w:rsidRPr="00B56CB1">
        <w:rPr>
          <w:rFonts w:ascii="Times New Roman" w:eastAsia="Calibri" w:hAnsi="Times New Roman" w:cs="Times New Roman"/>
        </w:rPr>
        <w:t xml:space="preserve">). </w:t>
      </w:r>
    </w:p>
    <w:p w14:paraId="71982E7B" w14:textId="06CD5388" w:rsidR="00065921" w:rsidRPr="00B56CB1" w:rsidRDefault="00065921" w:rsidP="00B56CB1">
      <w:pPr>
        <w:widowControl w:val="0"/>
        <w:tabs>
          <w:tab w:val="left" w:pos="0"/>
          <w:tab w:val="left" w:pos="2700"/>
        </w:tabs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B56CB1">
        <w:rPr>
          <w:rFonts w:ascii="Times New Roman" w:hAnsi="Times New Roman" w:cs="Times New Roman"/>
          <w:sz w:val="24"/>
          <w:szCs w:val="24"/>
        </w:rPr>
        <w:t>If</w:t>
      </w:r>
      <w:r w:rsidR="003C1B6C" w:rsidRPr="00B56CB1">
        <w:rPr>
          <w:rFonts w:ascii="Times New Roman" w:hAnsi="Times New Roman" w:cs="Times New Roman"/>
          <w:sz w:val="24"/>
          <w:szCs w:val="24"/>
        </w:rPr>
        <w:t xml:space="preserve"> </w:t>
      </w:r>
      <w:r w:rsidRPr="00B56CB1">
        <w:rPr>
          <w:rFonts w:ascii="Times New Roman" w:hAnsi="Times New Roman" w:cs="Times New Roman"/>
          <w:sz w:val="24"/>
          <w:szCs w:val="24"/>
        </w:rPr>
        <w:t xml:space="preserve">you need assistance in accessing the meeting or staff report, please contact Gillian Sayer, Clerk of the Hearing Examiner, </w:t>
      </w:r>
      <w:hyperlink r:id="rId11" w:history="1">
        <w:r w:rsidRPr="00B56CB1">
          <w:rPr>
            <w:rStyle w:val="Hyperlink"/>
            <w:rFonts w:ascii="Times New Roman" w:hAnsi="Times New Roman" w:cs="Times New Roman"/>
            <w:sz w:val="24"/>
            <w:szCs w:val="24"/>
          </w:rPr>
          <w:t>gsayer@seatacwa.gov</w:t>
        </w:r>
      </w:hyperlink>
      <w:r w:rsidRPr="00B56CB1">
        <w:rPr>
          <w:rFonts w:ascii="Times New Roman" w:hAnsi="Times New Roman" w:cs="Times New Roman"/>
          <w:sz w:val="24"/>
          <w:szCs w:val="24"/>
        </w:rPr>
        <w:t xml:space="preserve">, 206-973-4768, 24-hours in advance of the hearing.  </w:t>
      </w:r>
    </w:p>
    <w:p w14:paraId="763C11DA" w14:textId="6255393C" w:rsidR="00065921" w:rsidRPr="00B56CB1" w:rsidRDefault="00065921" w:rsidP="00B56CB1">
      <w:pPr>
        <w:widowControl w:val="0"/>
        <w:tabs>
          <w:tab w:val="left" w:pos="0"/>
          <w:tab w:val="left" w:pos="2700"/>
        </w:tabs>
        <w:spacing w:after="0" w:line="240" w:lineRule="auto"/>
        <w:ind w:right="630"/>
        <w:jc w:val="both"/>
        <w:rPr>
          <w:rFonts w:ascii="Times New Roman" w:hAnsi="Times New Roman" w:cs="Times New Roman"/>
          <w:sz w:val="24"/>
          <w:szCs w:val="24"/>
        </w:rPr>
      </w:pPr>
      <w:r w:rsidRPr="00B56CB1">
        <w:rPr>
          <w:rFonts w:ascii="Times New Roman" w:hAnsi="Times New Roman" w:cs="Times New Roman"/>
          <w:b/>
          <w:sz w:val="24"/>
          <w:szCs w:val="24"/>
          <w:u w:val="single"/>
        </w:rPr>
        <w:t>STAFF PLANNER:</w:t>
      </w:r>
      <w:r w:rsidRPr="00B56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CB1">
        <w:rPr>
          <w:rFonts w:ascii="Times New Roman" w:hAnsi="Times New Roman" w:cs="Times New Roman"/>
          <w:sz w:val="24"/>
          <w:szCs w:val="24"/>
        </w:rPr>
        <w:t xml:space="preserve">Jenn Kester, Planning Manager, 206.973.4842, </w:t>
      </w:r>
      <w:hyperlink r:id="rId12" w:history="1">
        <w:r w:rsidRPr="00B56CB1">
          <w:rPr>
            <w:rStyle w:val="Hyperlink"/>
            <w:rFonts w:ascii="Times New Roman" w:hAnsi="Times New Roman" w:cs="Times New Roman"/>
            <w:sz w:val="24"/>
            <w:szCs w:val="24"/>
          </w:rPr>
          <w:t>jkester@seatacwa.gov</w:t>
        </w:r>
      </w:hyperlink>
      <w:r w:rsidRPr="00B56CB1">
        <w:rPr>
          <w:rFonts w:ascii="Times New Roman" w:hAnsi="Times New Roman" w:cs="Times New Roman"/>
          <w:sz w:val="24"/>
          <w:szCs w:val="24"/>
        </w:rPr>
        <w:t xml:space="preserve"> , Department of Community and Economic Development, 4800 South 188</w:t>
      </w:r>
      <w:r w:rsidRPr="00B56C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56CB1">
        <w:rPr>
          <w:rFonts w:ascii="Times New Roman" w:hAnsi="Times New Roman" w:cs="Times New Roman"/>
          <w:sz w:val="24"/>
          <w:szCs w:val="24"/>
        </w:rPr>
        <w:t xml:space="preserve"> Street, SeaTac, Washington 98188-8605</w:t>
      </w:r>
    </w:p>
    <w:p w14:paraId="0C7B02EF" w14:textId="07936AA5" w:rsidR="00691EC5" w:rsidRPr="00B56CB1" w:rsidRDefault="004F1EA3" w:rsidP="00B56CB1">
      <w:pPr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56CB1">
        <w:rPr>
          <w:rFonts w:ascii="Times New Roman" w:eastAsia="Calibri" w:hAnsi="Times New Roman" w:cs="Times New Roman"/>
          <w:b/>
          <w:sz w:val="24"/>
          <w:szCs w:val="24"/>
        </w:rPr>
        <w:t>DATE ISSUED</w:t>
      </w:r>
      <w:r w:rsidR="00691EC5" w:rsidRPr="00B56CB1">
        <w:rPr>
          <w:rFonts w:ascii="Times New Roman" w:eastAsia="Calibri" w:hAnsi="Times New Roman" w:cs="Times New Roman"/>
          <w:b/>
          <w:sz w:val="24"/>
          <w:szCs w:val="24"/>
        </w:rPr>
        <w:t>/PUBLISHED IN THE SEATTLE TIMES</w:t>
      </w:r>
      <w:r w:rsidRPr="00B56CB1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25679495"/>
          <w:placeholder>
            <w:docPart w:val="B09E7693622E480A92BEBE0AE357E014"/>
          </w:placeholder>
          <w:date w:fullDate="2022-11-02T00:00:00Z">
            <w:dateFormat w:val="MMMM dd, yyyy"/>
            <w:lid w:val="en-US"/>
            <w:storeMappedDataAs w:val="dateTime"/>
            <w:calendar w:val="gregorian"/>
          </w:date>
        </w:sdtPr>
        <w:sdtEndPr/>
        <w:sdtContent>
          <w:r w:rsidR="003C1B6C" w:rsidRPr="00B56CB1">
            <w:rPr>
              <w:rFonts w:ascii="Times New Roman" w:eastAsia="Calibri" w:hAnsi="Times New Roman" w:cs="Times New Roman"/>
              <w:sz w:val="24"/>
              <w:szCs w:val="24"/>
            </w:rPr>
            <w:t>November 02, 2022</w:t>
          </w:r>
        </w:sdtContent>
      </w:sdt>
      <w:r w:rsidR="002619CB" w:rsidRPr="00B56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sectPr w:rsidR="00691EC5" w:rsidRPr="00B56CB1" w:rsidSect="00B56CB1"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B7F5" w14:textId="77777777" w:rsidR="00080912" w:rsidRDefault="00080912" w:rsidP="00080912">
      <w:pPr>
        <w:spacing w:after="0" w:line="240" w:lineRule="auto"/>
      </w:pPr>
      <w:r>
        <w:separator/>
      </w:r>
    </w:p>
  </w:endnote>
  <w:endnote w:type="continuationSeparator" w:id="0">
    <w:p w14:paraId="6C83ADCB" w14:textId="77777777" w:rsidR="00080912" w:rsidRDefault="00080912" w:rsidP="0008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C728" w14:textId="77777777" w:rsidR="00080912" w:rsidRDefault="00080912" w:rsidP="00080912">
      <w:pPr>
        <w:spacing w:after="0" w:line="240" w:lineRule="auto"/>
      </w:pPr>
      <w:r>
        <w:separator/>
      </w:r>
    </w:p>
  </w:footnote>
  <w:footnote w:type="continuationSeparator" w:id="0">
    <w:p w14:paraId="6D508D33" w14:textId="77777777" w:rsidR="00080912" w:rsidRDefault="00080912" w:rsidP="0008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551E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4625"/>
    <w:multiLevelType w:val="hybridMultilevel"/>
    <w:tmpl w:val="FF1C8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03370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5030E"/>
    <w:multiLevelType w:val="hybridMultilevel"/>
    <w:tmpl w:val="BB0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93C3D"/>
    <w:multiLevelType w:val="hybridMultilevel"/>
    <w:tmpl w:val="CBE6EB94"/>
    <w:lvl w:ilvl="0" w:tplc="BE6841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31821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C0AB6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205B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516E4"/>
    <w:multiLevelType w:val="hybridMultilevel"/>
    <w:tmpl w:val="AEBC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02C6E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2583"/>
    <w:multiLevelType w:val="hybridMultilevel"/>
    <w:tmpl w:val="D488F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3809">
    <w:abstractNumId w:val="4"/>
  </w:num>
  <w:num w:numId="2" w16cid:durableId="1754467027">
    <w:abstractNumId w:val="5"/>
  </w:num>
  <w:num w:numId="3" w16cid:durableId="1855797680">
    <w:abstractNumId w:val="10"/>
  </w:num>
  <w:num w:numId="4" w16cid:durableId="756443621">
    <w:abstractNumId w:val="1"/>
  </w:num>
  <w:num w:numId="5" w16cid:durableId="426997408">
    <w:abstractNumId w:val="0"/>
  </w:num>
  <w:num w:numId="6" w16cid:durableId="101074366">
    <w:abstractNumId w:val="9"/>
  </w:num>
  <w:num w:numId="7" w16cid:durableId="599148276">
    <w:abstractNumId w:val="7"/>
  </w:num>
  <w:num w:numId="8" w16cid:durableId="1747264302">
    <w:abstractNumId w:val="2"/>
  </w:num>
  <w:num w:numId="9" w16cid:durableId="82846241">
    <w:abstractNumId w:val="8"/>
  </w:num>
  <w:num w:numId="10" w16cid:durableId="1311251793">
    <w:abstractNumId w:val="6"/>
  </w:num>
  <w:num w:numId="11" w16cid:durableId="275140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5"/>
    <w:rsid w:val="000247D9"/>
    <w:rsid w:val="00030F2F"/>
    <w:rsid w:val="00047F07"/>
    <w:rsid w:val="000579AC"/>
    <w:rsid w:val="00060E68"/>
    <w:rsid w:val="00065921"/>
    <w:rsid w:val="00077CC9"/>
    <w:rsid w:val="00077E0A"/>
    <w:rsid w:val="00080912"/>
    <w:rsid w:val="00097D49"/>
    <w:rsid w:val="000A381E"/>
    <w:rsid w:val="000D3162"/>
    <w:rsid w:val="000E0F19"/>
    <w:rsid w:val="00120CDC"/>
    <w:rsid w:val="00121A98"/>
    <w:rsid w:val="00140D22"/>
    <w:rsid w:val="0015387B"/>
    <w:rsid w:val="00174576"/>
    <w:rsid w:val="001A530B"/>
    <w:rsid w:val="001D1FEE"/>
    <w:rsid w:val="001D5DD9"/>
    <w:rsid w:val="001E134F"/>
    <w:rsid w:val="001E6CEE"/>
    <w:rsid w:val="001E7DCB"/>
    <w:rsid w:val="00207A89"/>
    <w:rsid w:val="00237D3F"/>
    <w:rsid w:val="00261665"/>
    <w:rsid w:val="002619CB"/>
    <w:rsid w:val="0026270F"/>
    <w:rsid w:val="0029487B"/>
    <w:rsid w:val="002D6303"/>
    <w:rsid w:val="002F4A41"/>
    <w:rsid w:val="00316356"/>
    <w:rsid w:val="003617D5"/>
    <w:rsid w:val="003C1B6C"/>
    <w:rsid w:val="00405592"/>
    <w:rsid w:val="00436D5B"/>
    <w:rsid w:val="004428F0"/>
    <w:rsid w:val="00475D29"/>
    <w:rsid w:val="004A4045"/>
    <w:rsid w:val="004C547C"/>
    <w:rsid w:val="004E4993"/>
    <w:rsid w:val="004F1EA3"/>
    <w:rsid w:val="004F785E"/>
    <w:rsid w:val="00512823"/>
    <w:rsid w:val="005563B5"/>
    <w:rsid w:val="005E5B82"/>
    <w:rsid w:val="00644204"/>
    <w:rsid w:val="00686C80"/>
    <w:rsid w:val="00691EC5"/>
    <w:rsid w:val="00696679"/>
    <w:rsid w:val="00722238"/>
    <w:rsid w:val="00766E5E"/>
    <w:rsid w:val="00781E8F"/>
    <w:rsid w:val="0080678B"/>
    <w:rsid w:val="00822B7D"/>
    <w:rsid w:val="00832E5F"/>
    <w:rsid w:val="008705DA"/>
    <w:rsid w:val="008D31F2"/>
    <w:rsid w:val="008F375B"/>
    <w:rsid w:val="00990906"/>
    <w:rsid w:val="009921CC"/>
    <w:rsid w:val="009B118F"/>
    <w:rsid w:val="009B1DAE"/>
    <w:rsid w:val="009C0B5A"/>
    <w:rsid w:val="009D3957"/>
    <w:rsid w:val="009F3055"/>
    <w:rsid w:val="00A44B99"/>
    <w:rsid w:val="00A4545B"/>
    <w:rsid w:val="00A628F9"/>
    <w:rsid w:val="00A903B7"/>
    <w:rsid w:val="00AB7E9F"/>
    <w:rsid w:val="00AD582E"/>
    <w:rsid w:val="00B24B40"/>
    <w:rsid w:val="00B37E04"/>
    <w:rsid w:val="00B56CB1"/>
    <w:rsid w:val="00B66B38"/>
    <w:rsid w:val="00B94BB1"/>
    <w:rsid w:val="00B94CBC"/>
    <w:rsid w:val="00C44EC4"/>
    <w:rsid w:val="00C95EE7"/>
    <w:rsid w:val="00CE4BCB"/>
    <w:rsid w:val="00D05AF4"/>
    <w:rsid w:val="00D43853"/>
    <w:rsid w:val="00DD1432"/>
    <w:rsid w:val="00DE5465"/>
    <w:rsid w:val="00DF402E"/>
    <w:rsid w:val="00E474BC"/>
    <w:rsid w:val="00EA1BEA"/>
    <w:rsid w:val="00EA7C9F"/>
    <w:rsid w:val="00EB13F4"/>
    <w:rsid w:val="00F220E6"/>
    <w:rsid w:val="00F61196"/>
    <w:rsid w:val="00F722A6"/>
    <w:rsid w:val="00F865E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68A9F8E"/>
  <w15:chartTrackingRefBased/>
  <w15:docId w15:val="{D8CBC1B8-8F30-4920-9458-8F5E5D7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912"/>
  </w:style>
  <w:style w:type="paragraph" w:styleId="Footer">
    <w:name w:val="footer"/>
    <w:basedOn w:val="Normal"/>
    <w:link w:val="FooterChar"/>
    <w:uiPriority w:val="99"/>
    <w:unhideWhenUsed/>
    <w:rsid w:val="00080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912"/>
  </w:style>
  <w:style w:type="character" w:styleId="Hyperlink">
    <w:name w:val="Hyperlink"/>
    <w:basedOn w:val="DefaultParagraphFont"/>
    <w:uiPriority w:val="99"/>
    <w:unhideWhenUsed/>
    <w:rsid w:val="009B118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E5465"/>
  </w:style>
  <w:style w:type="paragraph" w:styleId="ListParagraph">
    <w:name w:val="List Paragraph"/>
    <w:basedOn w:val="Normal"/>
    <w:uiPriority w:val="34"/>
    <w:qFormat/>
    <w:rsid w:val="00686C80"/>
    <w:pPr>
      <w:ind w:left="720"/>
      <w:contextualSpacing/>
    </w:pPr>
  </w:style>
  <w:style w:type="table" w:styleId="TableGrid">
    <w:name w:val="Table Grid"/>
    <w:basedOn w:val="TableNormal"/>
    <w:uiPriority w:val="39"/>
    <w:rsid w:val="00870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F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E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A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E9F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A44B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qFormat/>
    <w:rsid w:val="00691EC5"/>
    <w:rPr>
      <w:i/>
      <w:iCs/>
    </w:rPr>
  </w:style>
  <w:style w:type="paragraph" w:customStyle="1" w:styleId="Default">
    <w:name w:val="Default"/>
    <w:rsid w:val="00691EC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1B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2974540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iekawitch@bridgeindustrial.com" TargetMode="External"/><Relationship Id="rId12" Type="http://schemas.openxmlformats.org/officeDocument/2006/relationships/hyperlink" Target="mailto:jkester@seatac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ayer@seatac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atacwa.gov/government/city-departments/community-and-economic-development/planning-division/land-use-not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kester@seatacwa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E7693622E480A92BEBE0AE357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B15D-A4F5-4E36-B375-08F13AB14ECD}"/>
      </w:docPartPr>
      <w:docPartBody>
        <w:p w:rsidR="00F12D5A" w:rsidRDefault="009D3CCA" w:rsidP="009D3CCA">
          <w:pPr>
            <w:pStyle w:val="B09E7693622E480A92BEBE0AE357E014"/>
          </w:pPr>
          <w:r w:rsidRPr="00C673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624BC7B3384A5BB14A45084BFB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51ED-1D6A-43E2-958A-90D66AD44D2C}"/>
      </w:docPartPr>
      <w:docPartBody>
        <w:p w:rsidR="00386CF9" w:rsidRDefault="00A661E8" w:rsidP="00A661E8">
          <w:pPr>
            <w:pStyle w:val="59624BC7B3384A5BB14A45084BFBCACF"/>
          </w:pPr>
          <w:r w:rsidRPr="00AF34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F3C9D1E8524C169E5FE5F22F63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10C01-4821-4E7F-83C8-976D467A3CE2}"/>
      </w:docPartPr>
      <w:docPartBody>
        <w:p w:rsidR="00386CF9" w:rsidRDefault="00A661E8" w:rsidP="00A661E8">
          <w:pPr>
            <w:pStyle w:val="8DF3C9D1E8524C169E5FE5F22F63CC83"/>
          </w:pPr>
          <w:r w:rsidRPr="00AF348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42"/>
    <w:rsid w:val="00105184"/>
    <w:rsid w:val="001B4768"/>
    <w:rsid w:val="00386CF9"/>
    <w:rsid w:val="00386F69"/>
    <w:rsid w:val="003E1E42"/>
    <w:rsid w:val="00543FE2"/>
    <w:rsid w:val="00740E75"/>
    <w:rsid w:val="009D3CCA"/>
    <w:rsid w:val="00A661E8"/>
    <w:rsid w:val="00B9779B"/>
    <w:rsid w:val="00CD7E39"/>
    <w:rsid w:val="00D00497"/>
    <w:rsid w:val="00F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1E8"/>
    <w:rPr>
      <w:color w:val="808080"/>
    </w:rPr>
  </w:style>
  <w:style w:type="paragraph" w:customStyle="1" w:styleId="B09E7693622E480A92BEBE0AE357E014">
    <w:name w:val="B09E7693622E480A92BEBE0AE357E014"/>
    <w:rsid w:val="009D3CCA"/>
  </w:style>
  <w:style w:type="paragraph" w:customStyle="1" w:styleId="59624BC7B3384A5BB14A45084BFBCACF">
    <w:name w:val="59624BC7B3384A5BB14A45084BFBCACF"/>
    <w:rsid w:val="00A661E8"/>
  </w:style>
  <w:style w:type="paragraph" w:customStyle="1" w:styleId="8DF3C9D1E8524C169E5FE5F22F63CC83">
    <w:name w:val="8DF3C9D1E8524C169E5FE5F22F63CC83"/>
    <w:rsid w:val="00A66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J. Hartwick</dc:creator>
  <cp:keywords/>
  <dc:description/>
  <cp:lastModifiedBy>Kristina Gregg</cp:lastModifiedBy>
  <cp:revision>3</cp:revision>
  <cp:lastPrinted>2022-10-28T18:12:00Z</cp:lastPrinted>
  <dcterms:created xsi:type="dcterms:W3CDTF">2022-10-28T18:11:00Z</dcterms:created>
  <dcterms:modified xsi:type="dcterms:W3CDTF">2022-10-28T21:02:00Z</dcterms:modified>
</cp:coreProperties>
</file>