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71E5" w:rsidRDefault="008742F5" w:rsidP="00AF50F2">
      <w:pPr>
        <w:pStyle w:val="Heading2"/>
        <w:rPr>
          <w:noProof/>
          <w:sz w:val="36"/>
          <w:szCs w:val="36"/>
        </w:rPr>
      </w:pPr>
      <w:r>
        <w:rPr>
          <w:noProof/>
          <w:sz w:val="36"/>
          <w:szCs w:val="36"/>
        </w:rPr>
        <w:drawing>
          <wp:anchor distT="0" distB="0" distL="114300" distR="114300" simplePos="0" relativeHeight="251658240" behindDoc="1" locked="0" layoutInCell="1" allowOverlap="1">
            <wp:simplePos x="0" y="0"/>
            <wp:positionH relativeFrom="column">
              <wp:posOffset>-118110</wp:posOffset>
            </wp:positionH>
            <wp:positionV relativeFrom="paragraph">
              <wp:posOffset>114300</wp:posOffset>
            </wp:positionV>
            <wp:extent cx="1184910" cy="929640"/>
            <wp:effectExtent l="19050" t="0" r="0" b="0"/>
            <wp:wrapTight wrapText="bothSides">
              <wp:wrapPolygon edited="0">
                <wp:start x="6945" y="0"/>
                <wp:lineTo x="4514" y="885"/>
                <wp:lineTo x="-347" y="5754"/>
                <wp:lineTo x="-347" y="15492"/>
                <wp:lineTo x="5556" y="21246"/>
                <wp:lineTo x="6945" y="21246"/>
                <wp:lineTo x="14585" y="21246"/>
                <wp:lineTo x="16322" y="21246"/>
                <wp:lineTo x="21531" y="15934"/>
                <wp:lineTo x="21531" y="5754"/>
                <wp:lineTo x="17016" y="885"/>
                <wp:lineTo x="14585" y="0"/>
                <wp:lineTo x="6945" y="0"/>
              </wp:wrapPolygon>
            </wp:wrapTight>
            <wp:docPr id="6" name="Picture 5" descr="City of SeaTac Logo RGB E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ty of SeaTac Logo RGB EST.png"/>
                    <pic:cNvPicPr/>
                  </pic:nvPicPr>
                  <pic:blipFill>
                    <a:blip r:embed="rId5" cstate="print"/>
                    <a:stretch>
                      <a:fillRect/>
                    </a:stretch>
                  </pic:blipFill>
                  <pic:spPr>
                    <a:xfrm>
                      <a:off x="0" y="0"/>
                      <a:ext cx="1184910" cy="929640"/>
                    </a:xfrm>
                    <a:prstGeom prst="rect">
                      <a:avLst/>
                    </a:prstGeom>
                  </pic:spPr>
                </pic:pic>
              </a:graphicData>
            </a:graphic>
          </wp:anchor>
        </w:drawing>
      </w:r>
    </w:p>
    <w:p w:rsidR="003B71E5" w:rsidRDefault="00376BE9" w:rsidP="00363786">
      <w:pPr>
        <w:pStyle w:val="Heading2"/>
        <w:jc w:val="right"/>
        <w:rPr>
          <w:noProof/>
          <w:color w:val="262626" w:themeColor="text1" w:themeTint="D9"/>
          <w:sz w:val="32"/>
          <w:szCs w:val="28"/>
        </w:rPr>
      </w:pPr>
      <w:r>
        <w:rPr>
          <w:noProof/>
          <w:color w:val="262626" w:themeColor="text1" w:themeTint="D9"/>
          <w:sz w:val="32"/>
          <w:szCs w:val="28"/>
        </w:rPr>
        <w:t xml:space="preserve">Sidewalk </w:t>
      </w:r>
      <w:r w:rsidR="001B7DB1">
        <w:rPr>
          <w:noProof/>
          <w:color w:val="262626" w:themeColor="text1" w:themeTint="D9"/>
          <w:sz w:val="32"/>
          <w:szCs w:val="28"/>
        </w:rPr>
        <w:t xml:space="preserve">Advisory </w:t>
      </w:r>
      <w:r>
        <w:rPr>
          <w:noProof/>
          <w:color w:val="262626" w:themeColor="text1" w:themeTint="D9"/>
          <w:sz w:val="32"/>
          <w:szCs w:val="28"/>
        </w:rPr>
        <w:t>Committee</w:t>
      </w:r>
    </w:p>
    <w:p w:rsidR="00363786" w:rsidRPr="00363786" w:rsidRDefault="00376BE9" w:rsidP="00363786">
      <w:pPr>
        <w:pStyle w:val="Heading2"/>
        <w:jc w:val="right"/>
        <w:rPr>
          <w:noProof/>
          <w:color w:val="262626" w:themeColor="text1" w:themeTint="D9"/>
          <w:sz w:val="32"/>
          <w:szCs w:val="28"/>
        </w:rPr>
      </w:pPr>
      <w:r>
        <w:rPr>
          <w:noProof/>
          <w:color w:val="262626" w:themeColor="text1" w:themeTint="D9"/>
          <w:sz w:val="32"/>
          <w:szCs w:val="28"/>
        </w:rPr>
        <w:t>Meeting Agenda</w:t>
      </w:r>
    </w:p>
    <w:p w:rsidR="001E4393" w:rsidRPr="00871256" w:rsidRDefault="00AB6DEE" w:rsidP="008742F5">
      <w:pPr>
        <w:jc w:val="right"/>
        <w:rPr>
          <w:rFonts w:ascii="Arial" w:hAnsi="Arial" w:cs="Arial"/>
          <w:color w:val="262626" w:themeColor="text1" w:themeTint="D9"/>
          <w:sz w:val="28"/>
          <w:szCs w:val="28"/>
        </w:rPr>
      </w:pPr>
      <w:r>
        <w:rPr>
          <w:rFonts w:ascii="Arial" w:hAnsi="Arial" w:cs="Arial"/>
          <w:color w:val="262626" w:themeColor="text1" w:themeTint="D9"/>
          <w:sz w:val="28"/>
          <w:szCs w:val="28"/>
        </w:rPr>
        <w:t>July 20</w:t>
      </w:r>
      <w:r w:rsidR="00AB05F3">
        <w:rPr>
          <w:rFonts w:ascii="Arial" w:hAnsi="Arial" w:cs="Arial"/>
          <w:color w:val="262626" w:themeColor="text1" w:themeTint="D9"/>
          <w:sz w:val="28"/>
          <w:szCs w:val="28"/>
        </w:rPr>
        <w:t>, 2017</w:t>
      </w:r>
    </w:p>
    <w:p w:rsidR="00871256" w:rsidRDefault="00E715E3" w:rsidP="008742F5">
      <w:pPr>
        <w:jc w:val="right"/>
        <w:rPr>
          <w:rFonts w:ascii="Arial" w:hAnsi="Arial" w:cs="Arial"/>
          <w:color w:val="262626" w:themeColor="text1" w:themeTint="D9"/>
          <w:sz w:val="28"/>
          <w:szCs w:val="28"/>
        </w:rPr>
      </w:pPr>
      <w:r>
        <w:rPr>
          <w:rFonts w:ascii="Arial" w:hAnsi="Arial" w:cs="Arial"/>
          <w:color w:val="262626" w:themeColor="text1" w:themeTint="D9"/>
          <w:sz w:val="28"/>
          <w:szCs w:val="28"/>
        </w:rPr>
        <w:t>6:</w:t>
      </w:r>
      <w:r w:rsidR="001B7DB1">
        <w:rPr>
          <w:rFonts w:ascii="Arial" w:hAnsi="Arial" w:cs="Arial"/>
          <w:color w:val="262626" w:themeColor="text1" w:themeTint="D9"/>
          <w:sz w:val="28"/>
          <w:szCs w:val="28"/>
        </w:rPr>
        <w:t>00</w:t>
      </w:r>
      <w:r>
        <w:rPr>
          <w:rFonts w:ascii="Arial" w:hAnsi="Arial" w:cs="Arial"/>
          <w:color w:val="262626" w:themeColor="text1" w:themeTint="D9"/>
          <w:sz w:val="28"/>
          <w:szCs w:val="28"/>
        </w:rPr>
        <w:t xml:space="preserve"> to 7:</w:t>
      </w:r>
      <w:r w:rsidR="001B7DB1">
        <w:rPr>
          <w:rFonts w:ascii="Arial" w:hAnsi="Arial" w:cs="Arial"/>
          <w:color w:val="262626" w:themeColor="text1" w:themeTint="D9"/>
          <w:sz w:val="28"/>
          <w:szCs w:val="28"/>
        </w:rPr>
        <w:t>0</w:t>
      </w:r>
      <w:r>
        <w:rPr>
          <w:rFonts w:ascii="Arial" w:hAnsi="Arial" w:cs="Arial"/>
          <w:color w:val="262626" w:themeColor="text1" w:themeTint="D9"/>
          <w:sz w:val="28"/>
          <w:szCs w:val="28"/>
        </w:rPr>
        <w:t>0 PM</w:t>
      </w:r>
    </w:p>
    <w:p w:rsidR="00F56E49" w:rsidRPr="006E11B3" w:rsidRDefault="00F56E49" w:rsidP="008742F5">
      <w:pPr>
        <w:jc w:val="right"/>
        <w:rPr>
          <w:rFonts w:ascii="Arial" w:hAnsi="Arial" w:cs="Arial"/>
          <w:color w:val="262626" w:themeColor="text1" w:themeTint="D9"/>
          <w:sz w:val="28"/>
          <w:szCs w:val="28"/>
        </w:rPr>
      </w:pPr>
      <w:r w:rsidRPr="006E11B3">
        <w:rPr>
          <w:rFonts w:ascii="Arial" w:hAnsi="Arial" w:cs="Arial"/>
          <w:color w:val="262626" w:themeColor="text1" w:themeTint="D9"/>
          <w:sz w:val="28"/>
          <w:szCs w:val="28"/>
        </w:rPr>
        <w:t xml:space="preserve">City Hall </w:t>
      </w:r>
      <w:r w:rsidR="00376BE9">
        <w:rPr>
          <w:rFonts w:ascii="Arial" w:hAnsi="Arial" w:cs="Arial"/>
          <w:color w:val="262626" w:themeColor="text1" w:themeTint="D9"/>
          <w:sz w:val="28"/>
          <w:szCs w:val="28"/>
        </w:rPr>
        <w:t>–</w:t>
      </w:r>
      <w:r w:rsidRPr="006E11B3">
        <w:rPr>
          <w:rFonts w:ascii="Arial" w:hAnsi="Arial" w:cs="Arial"/>
          <w:color w:val="262626" w:themeColor="text1" w:themeTint="D9"/>
          <w:sz w:val="28"/>
          <w:szCs w:val="28"/>
        </w:rPr>
        <w:t xml:space="preserve"> </w:t>
      </w:r>
      <w:r w:rsidR="00376BE9">
        <w:rPr>
          <w:rFonts w:ascii="Arial" w:hAnsi="Arial" w:cs="Arial"/>
          <w:color w:val="262626" w:themeColor="text1" w:themeTint="D9"/>
          <w:sz w:val="28"/>
          <w:szCs w:val="28"/>
        </w:rPr>
        <w:t>Riverton Room 128</w:t>
      </w:r>
    </w:p>
    <w:p w:rsidR="003B71E5" w:rsidRPr="005816CC" w:rsidRDefault="003B71E5" w:rsidP="003B71E5">
      <w:pPr>
        <w:rPr>
          <w:rFonts w:ascii="Arial" w:hAnsi="Arial" w:cs="Arial"/>
          <w:sz w:val="28"/>
          <w:szCs w:val="28"/>
        </w:rPr>
      </w:pPr>
    </w:p>
    <w:p w:rsidR="005816CC" w:rsidRPr="005816CC" w:rsidRDefault="006E11B3" w:rsidP="003B71E5">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tbl>
      <w:tblPr>
        <w:tblStyle w:val="TableGrid"/>
        <w:tblW w:w="101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58"/>
        <w:gridCol w:w="2970"/>
        <w:gridCol w:w="3060"/>
      </w:tblGrid>
      <w:tr w:rsidR="005816CC" w:rsidTr="006E11B3">
        <w:tc>
          <w:tcPr>
            <w:tcW w:w="4158" w:type="dxa"/>
            <w:shd w:val="clear" w:color="auto" w:fill="auto"/>
          </w:tcPr>
          <w:p w:rsidR="006E11B3" w:rsidRPr="006E11B3" w:rsidRDefault="006E11B3" w:rsidP="005816CC">
            <w:pPr>
              <w:rPr>
                <w:rFonts w:ascii="Arial" w:hAnsi="Arial" w:cs="Arial"/>
                <w:b/>
                <w:sz w:val="24"/>
                <w:szCs w:val="24"/>
              </w:rPr>
            </w:pPr>
            <w:r w:rsidRPr="006E11B3">
              <w:rPr>
                <w:rFonts w:ascii="Arial" w:hAnsi="Arial" w:cs="Arial"/>
                <w:b/>
                <w:sz w:val="24"/>
                <w:szCs w:val="24"/>
              </w:rPr>
              <w:t>Council</w:t>
            </w:r>
          </w:p>
          <w:p w:rsidR="005816CC" w:rsidRPr="005816CC" w:rsidRDefault="00376BE9" w:rsidP="005816CC">
            <w:pPr>
              <w:rPr>
                <w:rFonts w:ascii="Arial" w:hAnsi="Arial" w:cs="Arial"/>
                <w:sz w:val="24"/>
                <w:szCs w:val="24"/>
              </w:rPr>
            </w:pPr>
            <w:r>
              <w:rPr>
                <w:rFonts w:ascii="Arial" w:hAnsi="Arial" w:cs="Arial"/>
                <w:sz w:val="24"/>
                <w:szCs w:val="24"/>
              </w:rPr>
              <w:t>Kathryn Campbell, Chair</w:t>
            </w:r>
          </w:p>
          <w:p w:rsidR="005816CC" w:rsidRPr="005816CC" w:rsidRDefault="00376BE9" w:rsidP="005816CC">
            <w:pPr>
              <w:rPr>
                <w:rFonts w:ascii="Arial" w:hAnsi="Arial" w:cs="Arial"/>
                <w:sz w:val="24"/>
                <w:szCs w:val="24"/>
              </w:rPr>
            </w:pPr>
            <w:r>
              <w:rPr>
                <w:rFonts w:ascii="Arial" w:hAnsi="Arial" w:cs="Arial"/>
                <w:sz w:val="24"/>
                <w:szCs w:val="24"/>
              </w:rPr>
              <w:t>Tony Anderson</w:t>
            </w:r>
          </w:p>
          <w:p w:rsidR="005816CC" w:rsidRDefault="001D3772" w:rsidP="005816CC">
            <w:pPr>
              <w:rPr>
                <w:rFonts w:ascii="Arial" w:hAnsi="Arial" w:cs="Arial"/>
                <w:sz w:val="24"/>
                <w:szCs w:val="24"/>
              </w:rPr>
            </w:pPr>
            <w:r>
              <w:rPr>
                <w:rFonts w:ascii="Arial" w:hAnsi="Arial" w:cs="Arial"/>
                <w:sz w:val="24"/>
                <w:szCs w:val="24"/>
              </w:rPr>
              <w:t>Pam Fernald</w:t>
            </w:r>
          </w:p>
          <w:p w:rsidR="006E11B3" w:rsidRPr="005816CC" w:rsidRDefault="006E11B3" w:rsidP="005816CC">
            <w:pPr>
              <w:rPr>
                <w:rFonts w:ascii="Arial" w:hAnsi="Arial" w:cs="Arial"/>
                <w:sz w:val="24"/>
                <w:szCs w:val="24"/>
              </w:rPr>
            </w:pPr>
          </w:p>
          <w:p w:rsidR="006E11B3" w:rsidRPr="005816CC" w:rsidRDefault="006E11B3" w:rsidP="006E11B3">
            <w:pPr>
              <w:rPr>
                <w:rFonts w:ascii="Arial" w:hAnsi="Arial" w:cs="Arial"/>
                <w:color w:val="000000"/>
              </w:rPr>
            </w:pPr>
            <w:r w:rsidRPr="005816CC">
              <w:rPr>
                <w:rFonts w:ascii="Arial" w:hAnsi="Arial" w:cs="Arial"/>
                <w:b/>
              </w:rPr>
              <w:t>Note: A quorum of the Council may be present.</w:t>
            </w:r>
          </w:p>
          <w:p w:rsidR="005816CC" w:rsidRPr="005816CC" w:rsidRDefault="005816CC" w:rsidP="005816CC">
            <w:pPr>
              <w:rPr>
                <w:rFonts w:ascii="Arial" w:hAnsi="Arial" w:cs="Arial"/>
              </w:rPr>
            </w:pPr>
          </w:p>
        </w:tc>
        <w:tc>
          <w:tcPr>
            <w:tcW w:w="2970" w:type="dxa"/>
            <w:shd w:val="clear" w:color="auto" w:fill="auto"/>
          </w:tcPr>
          <w:p w:rsidR="006E11B3" w:rsidRPr="006E11B3" w:rsidRDefault="006E11B3" w:rsidP="006E11B3">
            <w:pPr>
              <w:rPr>
                <w:rFonts w:ascii="Arial" w:hAnsi="Arial" w:cs="Arial"/>
                <w:b/>
                <w:sz w:val="24"/>
                <w:szCs w:val="24"/>
              </w:rPr>
            </w:pPr>
            <w:r w:rsidRPr="006E11B3">
              <w:rPr>
                <w:rFonts w:ascii="Arial" w:hAnsi="Arial" w:cs="Arial"/>
                <w:b/>
                <w:sz w:val="24"/>
                <w:szCs w:val="24"/>
              </w:rPr>
              <w:t>Community Members</w:t>
            </w:r>
          </w:p>
          <w:p w:rsidR="00563A12" w:rsidRDefault="00627F15" w:rsidP="006E11B3">
            <w:pPr>
              <w:rPr>
                <w:rFonts w:ascii="Arial" w:hAnsi="Arial" w:cs="Arial"/>
                <w:sz w:val="24"/>
                <w:szCs w:val="24"/>
              </w:rPr>
            </w:pPr>
            <w:r>
              <w:rPr>
                <w:rFonts w:ascii="Arial" w:hAnsi="Arial" w:cs="Arial"/>
                <w:sz w:val="24"/>
                <w:szCs w:val="24"/>
              </w:rPr>
              <w:t>Dick Jordan</w:t>
            </w:r>
          </w:p>
          <w:p w:rsidR="005816CC" w:rsidRPr="005816CC" w:rsidRDefault="00627F15" w:rsidP="006E11B3">
            <w:pPr>
              <w:rPr>
                <w:rFonts w:ascii="Arial" w:hAnsi="Arial" w:cs="Arial"/>
                <w:sz w:val="24"/>
                <w:szCs w:val="24"/>
              </w:rPr>
            </w:pPr>
            <w:r>
              <w:rPr>
                <w:rFonts w:ascii="Arial" w:hAnsi="Arial" w:cs="Arial"/>
                <w:sz w:val="24"/>
                <w:szCs w:val="24"/>
              </w:rPr>
              <w:t>Jill Aldrich</w:t>
            </w:r>
          </w:p>
          <w:p w:rsidR="005816CC" w:rsidRPr="005816CC" w:rsidRDefault="00627F15" w:rsidP="006E11B3">
            <w:pPr>
              <w:rPr>
                <w:rFonts w:ascii="Arial" w:hAnsi="Arial" w:cs="Arial"/>
                <w:sz w:val="24"/>
                <w:szCs w:val="24"/>
              </w:rPr>
            </w:pPr>
            <w:r>
              <w:rPr>
                <w:rFonts w:ascii="Arial" w:hAnsi="Arial" w:cs="Arial"/>
                <w:sz w:val="24"/>
                <w:szCs w:val="24"/>
              </w:rPr>
              <w:t>Kathleen Brave</w:t>
            </w:r>
          </w:p>
          <w:p w:rsidR="005816CC" w:rsidRPr="005816CC" w:rsidRDefault="005C22F4" w:rsidP="006E11B3">
            <w:pPr>
              <w:rPr>
                <w:rFonts w:ascii="Arial" w:hAnsi="Arial" w:cs="Arial"/>
                <w:sz w:val="24"/>
                <w:szCs w:val="24"/>
              </w:rPr>
            </w:pPr>
            <w:r>
              <w:rPr>
                <w:rFonts w:ascii="Arial" w:hAnsi="Arial" w:cs="Arial"/>
                <w:sz w:val="24"/>
                <w:szCs w:val="24"/>
              </w:rPr>
              <w:t>David Korthals</w:t>
            </w:r>
          </w:p>
          <w:p w:rsidR="005816CC" w:rsidRPr="005816CC" w:rsidRDefault="00376BE9" w:rsidP="006E11B3">
            <w:pPr>
              <w:rPr>
                <w:rFonts w:ascii="Arial" w:hAnsi="Arial" w:cs="Arial"/>
                <w:sz w:val="24"/>
                <w:szCs w:val="24"/>
              </w:rPr>
            </w:pPr>
            <w:r>
              <w:rPr>
                <w:rFonts w:ascii="Arial" w:hAnsi="Arial" w:cs="Arial"/>
                <w:sz w:val="24"/>
                <w:szCs w:val="24"/>
              </w:rPr>
              <w:t>x</w:t>
            </w:r>
          </w:p>
          <w:p w:rsidR="005816CC" w:rsidRPr="005816CC" w:rsidRDefault="00376BE9" w:rsidP="006E11B3">
            <w:pPr>
              <w:rPr>
                <w:rFonts w:ascii="Arial" w:hAnsi="Arial" w:cs="Arial"/>
                <w:sz w:val="24"/>
                <w:szCs w:val="24"/>
              </w:rPr>
            </w:pPr>
            <w:r>
              <w:rPr>
                <w:rFonts w:ascii="Arial" w:hAnsi="Arial" w:cs="Arial"/>
                <w:sz w:val="24"/>
                <w:szCs w:val="24"/>
              </w:rPr>
              <w:t>x</w:t>
            </w:r>
          </w:p>
          <w:p w:rsidR="005816CC" w:rsidRPr="005816CC" w:rsidRDefault="005816CC" w:rsidP="001B7DB1">
            <w:pPr>
              <w:rPr>
                <w:rFonts w:ascii="Arial" w:hAnsi="Arial" w:cs="Arial"/>
              </w:rPr>
            </w:pPr>
          </w:p>
        </w:tc>
        <w:tc>
          <w:tcPr>
            <w:tcW w:w="3060" w:type="dxa"/>
            <w:shd w:val="clear" w:color="auto" w:fill="auto"/>
          </w:tcPr>
          <w:p w:rsidR="005816CC" w:rsidRPr="006E11B3" w:rsidRDefault="006E11B3" w:rsidP="006E11B3">
            <w:pPr>
              <w:jc w:val="right"/>
              <w:rPr>
                <w:rFonts w:ascii="Arial" w:hAnsi="Arial" w:cs="Arial"/>
                <w:b/>
                <w:sz w:val="24"/>
                <w:szCs w:val="24"/>
              </w:rPr>
            </w:pPr>
            <w:r w:rsidRPr="006E11B3">
              <w:rPr>
                <w:rFonts w:ascii="Arial" w:hAnsi="Arial" w:cs="Arial"/>
                <w:b/>
                <w:sz w:val="24"/>
                <w:szCs w:val="24"/>
              </w:rPr>
              <w:t>Staff Coordinator</w:t>
            </w:r>
            <w:r w:rsidR="00AB05F3">
              <w:rPr>
                <w:rFonts w:ascii="Arial" w:hAnsi="Arial" w:cs="Arial"/>
                <w:b/>
                <w:sz w:val="24"/>
                <w:szCs w:val="24"/>
              </w:rPr>
              <w:t>s</w:t>
            </w:r>
            <w:r w:rsidR="005816CC" w:rsidRPr="006E11B3">
              <w:rPr>
                <w:rFonts w:ascii="Arial" w:hAnsi="Arial" w:cs="Arial"/>
                <w:b/>
                <w:sz w:val="24"/>
                <w:szCs w:val="24"/>
              </w:rPr>
              <w:t xml:space="preserve"> </w:t>
            </w:r>
          </w:p>
          <w:p w:rsidR="005816CC" w:rsidRDefault="00376BE9" w:rsidP="006E11B3">
            <w:pPr>
              <w:jc w:val="right"/>
              <w:rPr>
                <w:rFonts w:ascii="Arial" w:hAnsi="Arial" w:cs="Arial"/>
                <w:sz w:val="24"/>
                <w:szCs w:val="24"/>
              </w:rPr>
            </w:pPr>
            <w:r>
              <w:rPr>
                <w:rFonts w:ascii="Arial" w:hAnsi="Arial" w:cs="Arial"/>
                <w:sz w:val="24"/>
                <w:szCs w:val="24"/>
              </w:rPr>
              <w:t>Will Appleton</w:t>
            </w:r>
          </w:p>
          <w:p w:rsidR="005816CC" w:rsidRDefault="00376BE9" w:rsidP="006E11B3">
            <w:pPr>
              <w:jc w:val="right"/>
              <w:rPr>
                <w:rFonts w:ascii="Arial" w:hAnsi="Arial" w:cs="Arial"/>
                <w:sz w:val="24"/>
                <w:szCs w:val="24"/>
              </w:rPr>
            </w:pPr>
            <w:r>
              <w:rPr>
                <w:rFonts w:ascii="Arial" w:hAnsi="Arial" w:cs="Arial"/>
                <w:sz w:val="24"/>
                <w:szCs w:val="24"/>
              </w:rPr>
              <w:t>Public Works Director</w:t>
            </w:r>
          </w:p>
          <w:p w:rsidR="00376BE9" w:rsidRDefault="00376BE9" w:rsidP="006E11B3">
            <w:pPr>
              <w:jc w:val="right"/>
              <w:rPr>
                <w:rFonts w:ascii="Arial" w:hAnsi="Arial" w:cs="Arial"/>
                <w:sz w:val="24"/>
                <w:szCs w:val="24"/>
              </w:rPr>
            </w:pPr>
            <w:r>
              <w:rPr>
                <w:rFonts w:ascii="Arial" w:hAnsi="Arial" w:cs="Arial"/>
                <w:sz w:val="24"/>
                <w:szCs w:val="24"/>
              </w:rPr>
              <w:t>Florendo Cabudol</w:t>
            </w:r>
          </w:p>
          <w:p w:rsidR="00376BE9" w:rsidRPr="005816CC" w:rsidRDefault="00376BE9" w:rsidP="006E11B3">
            <w:pPr>
              <w:jc w:val="right"/>
              <w:rPr>
                <w:rFonts w:ascii="Arial" w:hAnsi="Arial" w:cs="Arial"/>
                <w:b/>
                <w:sz w:val="24"/>
                <w:szCs w:val="24"/>
              </w:rPr>
            </w:pPr>
            <w:r>
              <w:rPr>
                <w:rFonts w:ascii="Arial" w:hAnsi="Arial" w:cs="Arial"/>
                <w:sz w:val="24"/>
                <w:szCs w:val="24"/>
              </w:rPr>
              <w:t>City Engineer</w:t>
            </w:r>
          </w:p>
          <w:p w:rsidR="005816CC" w:rsidRPr="005816CC" w:rsidRDefault="005816CC" w:rsidP="006E11B3">
            <w:pPr>
              <w:jc w:val="right"/>
              <w:rPr>
                <w:rFonts w:ascii="Arial" w:hAnsi="Arial" w:cs="Arial"/>
              </w:rPr>
            </w:pPr>
          </w:p>
        </w:tc>
      </w:tr>
    </w:tbl>
    <w:tbl>
      <w:tblPr>
        <w:tblW w:w="102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66"/>
        <w:gridCol w:w="3507"/>
        <w:gridCol w:w="2519"/>
        <w:gridCol w:w="2209"/>
        <w:gridCol w:w="1256"/>
      </w:tblGrid>
      <w:tr w:rsidR="00E94D72" w:rsidTr="00D7159F">
        <w:tc>
          <w:tcPr>
            <w:tcW w:w="766" w:type="dxa"/>
          </w:tcPr>
          <w:p w:rsidR="00E94D72" w:rsidRDefault="00E94D72" w:rsidP="00223EA0">
            <w:pPr>
              <w:rPr>
                <w:rFonts w:ascii="Arial" w:hAnsi="Arial" w:cs="Arial"/>
                <w:b/>
                <w:bCs/>
                <w:sz w:val="23"/>
                <w:szCs w:val="23"/>
              </w:rPr>
            </w:pPr>
            <w:r>
              <w:rPr>
                <w:rFonts w:ascii="Arial" w:hAnsi="Arial" w:cs="Arial"/>
                <w:b/>
                <w:bCs/>
                <w:sz w:val="23"/>
                <w:szCs w:val="23"/>
              </w:rPr>
              <w:t>ITEM</w:t>
            </w:r>
          </w:p>
        </w:tc>
        <w:tc>
          <w:tcPr>
            <w:tcW w:w="3507" w:type="dxa"/>
          </w:tcPr>
          <w:p w:rsidR="00E94D72" w:rsidRDefault="00E94D72" w:rsidP="00223EA0">
            <w:pPr>
              <w:rPr>
                <w:rFonts w:ascii="Arial" w:hAnsi="Arial" w:cs="Arial"/>
                <w:b/>
                <w:bCs/>
                <w:sz w:val="23"/>
                <w:szCs w:val="23"/>
              </w:rPr>
            </w:pPr>
            <w:r>
              <w:rPr>
                <w:rFonts w:ascii="Arial" w:hAnsi="Arial" w:cs="Arial"/>
                <w:b/>
                <w:bCs/>
                <w:sz w:val="23"/>
                <w:szCs w:val="23"/>
              </w:rPr>
              <w:t>TOPIC</w:t>
            </w:r>
          </w:p>
        </w:tc>
        <w:tc>
          <w:tcPr>
            <w:tcW w:w="2519" w:type="dxa"/>
          </w:tcPr>
          <w:p w:rsidR="00E94D72" w:rsidRDefault="00E94D72" w:rsidP="00223EA0">
            <w:pPr>
              <w:rPr>
                <w:rFonts w:ascii="Arial" w:hAnsi="Arial" w:cs="Arial"/>
                <w:b/>
                <w:bCs/>
                <w:sz w:val="23"/>
                <w:szCs w:val="23"/>
              </w:rPr>
            </w:pPr>
            <w:r>
              <w:rPr>
                <w:rFonts w:ascii="Arial" w:hAnsi="Arial" w:cs="Arial"/>
                <w:b/>
                <w:bCs/>
                <w:sz w:val="23"/>
                <w:szCs w:val="23"/>
              </w:rPr>
              <w:t>PROCESS</w:t>
            </w:r>
          </w:p>
        </w:tc>
        <w:tc>
          <w:tcPr>
            <w:tcW w:w="2209" w:type="dxa"/>
          </w:tcPr>
          <w:p w:rsidR="00E94D72" w:rsidRDefault="00E94D72" w:rsidP="00223EA0">
            <w:pPr>
              <w:rPr>
                <w:rFonts w:ascii="Arial" w:hAnsi="Arial" w:cs="Arial"/>
                <w:b/>
                <w:bCs/>
                <w:sz w:val="23"/>
                <w:szCs w:val="23"/>
              </w:rPr>
            </w:pPr>
            <w:r>
              <w:rPr>
                <w:rFonts w:ascii="Arial" w:hAnsi="Arial" w:cs="Arial"/>
                <w:b/>
                <w:bCs/>
                <w:sz w:val="23"/>
                <w:szCs w:val="23"/>
              </w:rPr>
              <w:t>WHO</w:t>
            </w:r>
          </w:p>
        </w:tc>
        <w:tc>
          <w:tcPr>
            <w:tcW w:w="1256" w:type="dxa"/>
          </w:tcPr>
          <w:p w:rsidR="00E94D72" w:rsidRDefault="00E94D72" w:rsidP="00223EA0">
            <w:pPr>
              <w:rPr>
                <w:rFonts w:ascii="Arial" w:hAnsi="Arial" w:cs="Arial"/>
                <w:b/>
                <w:bCs/>
                <w:sz w:val="23"/>
                <w:szCs w:val="23"/>
              </w:rPr>
            </w:pPr>
            <w:r>
              <w:rPr>
                <w:rFonts w:ascii="Arial" w:hAnsi="Arial" w:cs="Arial"/>
                <w:b/>
                <w:bCs/>
                <w:sz w:val="23"/>
                <w:szCs w:val="23"/>
              </w:rPr>
              <w:t>TIME</w:t>
            </w:r>
          </w:p>
        </w:tc>
      </w:tr>
      <w:tr w:rsidR="005D20D8" w:rsidTr="00D7159F">
        <w:tblPrEx>
          <w:tblLook w:val="04A0"/>
        </w:tblPrEx>
        <w:trPr>
          <w:trHeight w:val="575"/>
        </w:trPr>
        <w:tc>
          <w:tcPr>
            <w:tcW w:w="766" w:type="dxa"/>
            <w:tcBorders>
              <w:top w:val="single" w:sz="4" w:space="0" w:color="auto"/>
              <w:left w:val="single" w:sz="4" w:space="0" w:color="auto"/>
              <w:bottom w:val="single" w:sz="4" w:space="0" w:color="auto"/>
              <w:right w:val="single" w:sz="4" w:space="0" w:color="auto"/>
            </w:tcBorders>
            <w:hideMark/>
          </w:tcPr>
          <w:p w:rsidR="005D20D8" w:rsidRDefault="005D20D8">
            <w:pPr>
              <w:spacing w:line="276" w:lineRule="auto"/>
              <w:rPr>
                <w:rFonts w:ascii="Arial" w:hAnsi="Arial" w:cs="Arial"/>
              </w:rPr>
            </w:pPr>
            <w:r>
              <w:rPr>
                <w:rFonts w:ascii="Arial" w:hAnsi="Arial" w:cs="Arial"/>
                <w:sz w:val="22"/>
                <w:szCs w:val="22"/>
              </w:rPr>
              <w:t>1</w:t>
            </w:r>
          </w:p>
        </w:tc>
        <w:tc>
          <w:tcPr>
            <w:tcW w:w="3507" w:type="dxa"/>
            <w:tcBorders>
              <w:top w:val="single" w:sz="4" w:space="0" w:color="auto"/>
              <w:left w:val="single" w:sz="4" w:space="0" w:color="auto"/>
              <w:bottom w:val="single" w:sz="4" w:space="0" w:color="auto"/>
              <w:right w:val="single" w:sz="4" w:space="0" w:color="auto"/>
            </w:tcBorders>
            <w:hideMark/>
          </w:tcPr>
          <w:p w:rsidR="005D20D8" w:rsidRPr="00D7159F" w:rsidRDefault="005D20D8">
            <w:pPr>
              <w:spacing w:line="276" w:lineRule="auto"/>
              <w:rPr>
                <w:rFonts w:ascii="Arial" w:hAnsi="Arial" w:cs="Arial"/>
              </w:rPr>
            </w:pPr>
            <w:r w:rsidRPr="00D7159F">
              <w:rPr>
                <w:rFonts w:ascii="Arial" w:hAnsi="Arial" w:cs="Arial"/>
                <w:sz w:val="22"/>
                <w:szCs w:val="22"/>
              </w:rPr>
              <w:t>Call to Order</w:t>
            </w:r>
          </w:p>
        </w:tc>
        <w:tc>
          <w:tcPr>
            <w:tcW w:w="2519" w:type="dxa"/>
            <w:tcBorders>
              <w:top w:val="single" w:sz="4" w:space="0" w:color="auto"/>
              <w:left w:val="single" w:sz="4" w:space="0" w:color="auto"/>
              <w:bottom w:val="single" w:sz="4" w:space="0" w:color="auto"/>
              <w:right w:val="single" w:sz="4" w:space="0" w:color="auto"/>
            </w:tcBorders>
          </w:tcPr>
          <w:p w:rsidR="005D20D8" w:rsidRPr="00D7159F" w:rsidRDefault="005D20D8">
            <w:pPr>
              <w:spacing w:line="276" w:lineRule="auto"/>
              <w:rPr>
                <w:rFonts w:ascii="Arial" w:hAnsi="Arial" w:cs="Arial"/>
              </w:rPr>
            </w:pPr>
          </w:p>
        </w:tc>
        <w:tc>
          <w:tcPr>
            <w:tcW w:w="2209" w:type="dxa"/>
            <w:tcBorders>
              <w:top w:val="single" w:sz="4" w:space="0" w:color="auto"/>
              <w:left w:val="single" w:sz="4" w:space="0" w:color="auto"/>
              <w:bottom w:val="single" w:sz="4" w:space="0" w:color="auto"/>
              <w:right w:val="single" w:sz="4" w:space="0" w:color="auto"/>
            </w:tcBorders>
            <w:hideMark/>
          </w:tcPr>
          <w:p w:rsidR="005D20D8" w:rsidRPr="00D7159F" w:rsidRDefault="005D20D8">
            <w:pPr>
              <w:spacing w:line="276" w:lineRule="auto"/>
              <w:rPr>
                <w:rFonts w:ascii="Arial" w:hAnsi="Arial" w:cs="Arial"/>
              </w:rPr>
            </w:pPr>
            <w:r w:rsidRPr="00D7159F">
              <w:rPr>
                <w:rFonts w:ascii="Arial" w:hAnsi="Arial" w:cs="Arial"/>
                <w:sz w:val="22"/>
                <w:szCs w:val="22"/>
              </w:rPr>
              <w:t>Chair</w:t>
            </w:r>
          </w:p>
        </w:tc>
        <w:tc>
          <w:tcPr>
            <w:tcW w:w="1256" w:type="dxa"/>
            <w:tcBorders>
              <w:top w:val="single" w:sz="4" w:space="0" w:color="auto"/>
              <w:left w:val="single" w:sz="4" w:space="0" w:color="auto"/>
              <w:bottom w:val="single" w:sz="4" w:space="0" w:color="auto"/>
              <w:right w:val="single" w:sz="4" w:space="0" w:color="auto"/>
            </w:tcBorders>
          </w:tcPr>
          <w:p w:rsidR="005D20D8" w:rsidRDefault="005063C0">
            <w:pPr>
              <w:spacing w:line="276" w:lineRule="auto"/>
              <w:rPr>
                <w:rFonts w:ascii="Arial" w:hAnsi="Arial" w:cs="Arial"/>
              </w:rPr>
            </w:pPr>
            <w:r>
              <w:rPr>
                <w:rFonts w:ascii="Arial" w:hAnsi="Arial" w:cs="Arial"/>
              </w:rPr>
              <w:t>5</w:t>
            </w:r>
          </w:p>
        </w:tc>
      </w:tr>
      <w:tr w:rsidR="00E94D72" w:rsidTr="00D7159F">
        <w:tc>
          <w:tcPr>
            <w:tcW w:w="766" w:type="dxa"/>
          </w:tcPr>
          <w:p w:rsidR="00E94D72" w:rsidRDefault="00D7159F" w:rsidP="00223EA0">
            <w:pPr>
              <w:rPr>
                <w:rFonts w:ascii="Arial" w:hAnsi="Arial" w:cs="Arial"/>
                <w:sz w:val="23"/>
                <w:szCs w:val="23"/>
              </w:rPr>
            </w:pPr>
            <w:r>
              <w:rPr>
                <w:rFonts w:ascii="Arial" w:hAnsi="Arial" w:cs="Arial"/>
                <w:sz w:val="23"/>
                <w:szCs w:val="23"/>
              </w:rPr>
              <w:t>2</w:t>
            </w:r>
          </w:p>
        </w:tc>
        <w:tc>
          <w:tcPr>
            <w:tcW w:w="3507" w:type="dxa"/>
          </w:tcPr>
          <w:p w:rsidR="00E94D72" w:rsidRPr="00D7159F" w:rsidRDefault="00AB6DEE" w:rsidP="009B4E5F">
            <w:pPr>
              <w:rPr>
                <w:rFonts w:ascii="Arial" w:hAnsi="Arial" w:cs="Arial"/>
              </w:rPr>
            </w:pPr>
            <w:r>
              <w:rPr>
                <w:rFonts w:ascii="Arial" w:hAnsi="Arial" w:cs="Arial"/>
                <w:sz w:val="22"/>
                <w:szCs w:val="22"/>
              </w:rPr>
              <w:t xml:space="preserve">Project Selection Criteria and </w:t>
            </w:r>
            <w:r w:rsidR="00214D9C">
              <w:rPr>
                <w:rFonts w:ascii="Arial" w:hAnsi="Arial" w:cs="Arial"/>
                <w:sz w:val="22"/>
                <w:szCs w:val="22"/>
              </w:rPr>
              <w:t>Sidewalk Cross Section Concept Approval</w:t>
            </w:r>
          </w:p>
          <w:p w:rsidR="006A0D0D" w:rsidRPr="00D7159F" w:rsidRDefault="006A0D0D" w:rsidP="009B4E5F">
            <w:pPr>
              <w:rPr>
                <w:rFonts w:ascii="Arial" w:hAnsi="Arial" w:cs="Arial"/>
              </w:rPr>
            </w:pPr>
          </w:p>
        </w:tc>
        <w:tc>
          <w:tcPr>
            <w:tcW w:w="2519" w:type="dxa"/>
          </w:tcPr>
          <w:p w:rsidR="00E94D72" w:rsidRPr="00D7159F" w:rsidRDefault="00AB6DEE" w:rsidP="00FC4C48">
            <w:pPr>
              <w:rPr>
                <w:rFonts w:ascii="Arial" w:hAnsi="Arial" w:cs="Arial"/>
              </w:rPr>
            </w:pPr>
            <w:r>
              <w:rPr>
                <w:rFonts w:ascii="Arial" w:hAnsi="Arial" w:cs="Arial"/>
                <w:sz w:val="22"/>
                <w:szCs w:val="22"/>
              </w:rPr>
              <w:t>Committee Action</w:t>
            </w:r>
          </w:p>
        </w:tc>
        <w:tc>
          <w:tcPr>
            <w:tcW w:w="2209" w:type="dxa"/>
          </w:tcPr>
          <w:p w:rsidR="00E94D72" w:rsidRPr="00D7159F" w:rsidRDefault="00AB6DEE" w:rsidP="00223EA0">
            <w:pPr>
              <w:rPr>
                <w:rFonts w:ascii="Arial" w:hAnsi="Arial" w:cs="Arial"/>
              </w:rPr>
            </w:pPr>
            <w:r>
              <w:rPr>
                <w:rFonts w:ascii="Arial" w:hAnsi="Arial" w:cs="Arial"/>
                <w:sz w:val="22"/>
                <w:szCs w:val="22"/>
              </w:rPr>
              <w:t>Gus Garcia</w:t>
            </w:r>
          </w:p>
        </w:tc>
        <w:tc>
          <w:tcPr>
            <w:tcW w:w="1256" w:type="dxa"/>
            <w:shd w:val="clear" w:color="auto" w:fill="auto"/>
          </w:tcPr>
          <w:p w:rsidR="00E94D72" w:rsidRDefault="00765561" w:rsidP="00223EA0">
            <w:pPr>
              <w:rPr>
                <w:rFonts w:ascii="Arial" w:hAnsi="Arial" w:cs="Arial"/>
                <w:sz w:val="23"/>
                <w:szCs w:val="23"/>
              </w:rPr>
            </w:pPr>
            <w:r>
              <w:rPr>
                <w:rFonts w:ascii="Arial" w:hAnsi="Arial" w:cs="Arial"/>
                <w:sz w:val="23"/>
                <w:szCs w:val="23"/>
              </w:rPr>
              <w:t>20</w:t>
            </w:r>
          </w:p>
        </w:tc>
      </w:tr>
      <w:tr w:rsidR="005C22F4" w:rsidTr="00D7159F">
        <w:tc>
          <w:tcPr>
            <w:tcW w:w="766" w:type="dxa"/>
          </w:tcPr>
          <w:p w:rsidR="005C22F4" w:rsidRDefault="00D7159F" w:rsidP="00223EA0">
            <w:pPr>
              <w:rPr>
                <w:rFonts w:ascii="Arial" w:hAnsi="Arial" w:cs="Arial"/>
                <w:sz w:val="23"/>
                <w:szCs w:val="23"/>
              </w:rPr>
            </w:pPr>
            <w:r>
              <w:rPr>
                <w:rFonts w:ascii="Arial" w:hAnsi="Arial" w:cs="Arial"/>
                <w:sz w:val="23"/>
                <w:szCs w:val="23"/>
              </w:rPr>
              <w:t>3</w:t>
            </w:r>
          </w:p>
        </w:tc>
        <w:tc>
          <w:tcPr>
            <w:tcW w:w="3507" w:type="dxa"/>
          </w:tcPr>
          <w:p w:rsidR="005C22F4" w:rsidRPr="00D7159F" w:rsidRDefault="00AB6DEE" w:rsidP="00C317E0">
            <w:pPr>
              <w:rPr>
                <w:rFonts w:ascii="Arial" w:hAnsi="Arial" w:cs="Arial"/>
              </w:rPr>
            </w:pPr>
            <w:r>
              <w:rPr>
                <w:rFonts w:ascii="Arial" w:hAnsi="Arial" w:cs="Arial"/>
                <w:sz w:val="22"/>
                <w:szCs w:val="22"/>
              </w:rPr>
              <w:t>Role and Responsibilities that Committee will take over the course of a complete project cycle</w:t>
            </w:r>
          </w:p>
          <w:p w:rsidR="006A0D0D" w:rsidRPr="00D7159F" w:rsidRDefault="006A0D0D" w:rsidP="00C317E0">
            <w:pPr>
              <w:rPr>
                <w:rFonts w:ascii="Arial" w:hAnsi="Arial" w:cs="Arial"/>
              </w:rPr>
            </w:pPr>
          </w:p>
        </w:tc>
        <w:tc>
          <w:tcPr>
            <w:tcW w:w="2519" w:type="dxa"/>
          </w:tcPr>
          <w:p w:rsidR="005C22F4" w:rsidRPr="00D7159F" w:rsidRDefault="00AB6DEE" w:rsidP="00223EA0">
            <w:pPr>
              <w:rPr>
                <w:rFonts w:ascii="Arial" w:hAnsi="Arial" w:cs="Arial"/>
                <w:iCs/>
              </w:rPr>
            </w:pPr>
            <w:r>
              <w:rPr>
                <w:rFonts w:ascii="Arial" w:hAnsi="Arial" w:cs="Arial"/>
                <w:iCs/>
                <w:sz w:val="22"/>
                <w:szCs w:val="22"/>
              </w:rPr>
              <w:t>Discussion</w:t>
            </w:r>
          </w:p>
        </w:tc>
        <w:tc>
          <w:tcPr>
            <w:tcW w:w="2209" w:type="dxa"/>
          </w:tcPr>
          <w:p w:rsidR="005C22F4" w:rsidRPr="00D7159F" w:rsidRDefault="00AB6DEE" w:rsidP="003602DF">
            <w:pPr>
              <w:rPr>
                <w:rFonts w:ascii="Arial" w:hAnsi="Arial" w:cs="Arial"/>
              </w:rPr>
            </w:pPr>
            <w:r>
              <w:rPr>
                <w:rFonts w:ascii="Arial" w:hAnsi="Arial" w:cs="Arial"/>
                <w:sz w:val="22"/>
                <w:szCs w:val="22"/>
              </w:rPr>
              <w:t>Will Appleton</w:t>
            </w:r>
          </w:p>
        </w:tc>
        <w:tc>
          <w:tcPr>
            <w:tcW w:w="1256" w:type="dxa"/>
            <w:shd w:val="clear" w:color="auto" w:fill="auto"/>
          </w:tcPr>
          <w:p w:rsidR="005C22F4" w:rsidRDefault="00765561" w:rsidP="003602DF">
            <w:pPr>
              <w:rPr>
                <w:rFonts w:ascii="Arial" w:hAnsi="Arial" w:cs="Arial"/>
                <w:sz w:val="23"/>
                <w:szCs w:val="23"/>
              </w:rPr>
            </w:pPr>
            <w:r>
              <w:rPr>
                <w:rFonts w:ascii="Arial" w:hAnsi="Arial" w:cs="Arial"/>
                <w:sz w:val="23"/>
                <w:szCs w:val="23"/>
              </w:rPr>
              <w:t>20</w:t>
            </w:r>
          </w:p>
        </w:tc>
      </w:tr>
      <w:tr w:rsidR="00455733" w:rsidTr="00D7159F">
        <w:tc>
          <w:tcPr>
            <w:tcW w:w="766" w:type="dxa"/>
          </w:tcPr>
          <w:p w:rsidR="00455733" w:rsidRDefault="00D7159F" w:rsidP="00223EA0">
            <w:pPr>
              <w:rPr>
                <w:rFonts w:ascii="Arial" w:hAnsi="Arial" w:cs="Arial"/>
                <w:sz w:val="23"/>
                <w:szCs w:val="23"/>
              </w:rPr>
            </w:pPr>
            <w:r>
              <w:rPr>
                <w:rFonts w:ascii="Arial" w:hAnsi="Arial" w:cs="Arial"/>
                <w:sz w:val="23"/>
                <w:szCs w:val="23"/>
              </w:rPr>
              <w:t>4</w:t>
            </w:r>
          </w:p>
        </w:tc>
        <w:tc>
          <w:tcPr>
            <w:tcW w:w="3507" w:type="dxa"/>
          </w:tcPr>
          <w:p w:rsidR="00455733" w:rsidRPr="00D7159F" w:rsidRDefault="00E730CF" w:rsidP="00C317E0">
            <w:pPr>
              <w:rPr>
                <w:rFonts w:ascii="Arial" w:hAnsi="Arial" w:cs="Arial"/>
              </w:rPr>
            </w:pPr>
            <w:r w:rsidRPr="00D7159F">
              <w:rPr>
                <w:rFonts w:ascii="Arial" w:hAnsi="Arial" w:cs="Arial"/>
                <w:sz w:val="22"/>
                <w:szCs w:val="22"/>
              </w:rPr>
              <w:t>Public Comment (moved to the end of the meeting)</w:t>
            </w:r>
          </w:p>
        </w:tc>
        <w:tc>
          <w:tcPr>
            <w:tcW w:w="2519" w:type="dxa"/>
          </w:tcPr>
          <w:p w:rsidR="00455733" w:rsidRPr="00D7159F" w:rsidRDefault="00E730CF" w:rsidP="00223EA0">
            <w:pPr>
              <w:rPr>
                <w:rFonts w:ascii="Arial" w:hAnsi="Arial" w:cs="Arial"/>
              </w:rPr>
            </w:pPr>
            <w:r w:rsidRPr="00D7159F">
              <w:rPr>
                <w:rFonts w:ascii="Arial" w:hAnsi="Arial" w:cs="Arial"/>
                <w:iCs/>
                <w:sz w:val="22"/>
                <w:szCs w:val="22"/>
              </w:rPr>
              <w:t>Please raise your hand if you’d like to speak. When called on, please give your name. Public comments are limited to 10 minutes total and three minutes per individual speaker. Time may be reduced for each speaker to stay within the 10-minute time limit.</w:t>
            </w:r>
          </w:p>
          <w:p w:rsidR="00E730CF" w:rsidRPr="00D7159F" w:rsidRDefault="00E730CF" w:rsidP="00223EA0">
            <w:pPr>
              <w:rPr>
                <w:rFonts w:ascii="Arial" w:hAnsi="Arial" w:cs="Arial"/>
              </w:rPr>
            </w:pPr>
          </w:p>
          <w:p w:rsidR="00E730CF" w:rsidRPr="00D7159F" w:rsidRDefault="00E730CF" w:rsidP="00223EA0">
            <w:pPr>
              <w:rPr>
                <w:rFonts w:ascii="Arial" w:hAnsi="Arial" w:cs="Arial"/>
              </w:rPr>
            </w:pPr>
          </w:p>
          <w:p w:rsidR="00E730CF" w:rsidRPr="00D7159F" w:rsidRDefault="00E730CF" w:rsidP="00223EA0">
            <w:pPr>
              <w:rPr>
                <w:rFonts w:ascii="Arial" w:hAnsi="Arial" w:cs="Arial"/>
              </w:rPr>
            </w:pPr>
          </w:p>
          <w:p w:rsidR="00E730CF" w:rsidRPr="00D7159F" w:rsidRDefault="00E730CF" w:rsidP="00223EA0">
            <w:pPr>
              <w:rPr>
                <w:rFonts w:ascii="Arial" w:hAnsi="Arial" w:cs="Arial"/>
              </w:rPr>
            </w:pPr>
          </w:p>
        </w:tc>
        <w:tc>
          <w:tcPr>
            <w:tcW w:w="2209" w:type="dxa"/>
          </w:tcPr>
          <w:p w:rsidR="00455733" w:rsidRPr="00D7159F" w:rsidRDefault="00E730CF" w:rsidP="003602DF">
            <w:pPr>
              <w:rPr>
                <w:rFonts w:ascii="Arial" w:hAnsi="Arial" w:cs="Arial"/>
              </w:rPr>
            </w:pPr>
            <w:r w:rsidRPr="00D7159F">
              <w:rPr>
                <w:rFonts w:ascii="Arial" w:hAnsi="Arial" w:cs="Arial"/>
                <w:sz w:val="22"/>
                <w:szCs w:val="22"/>
              </w:rPr>
              <w:t>Chair</w:t>
            </w:r>
          </w:p>
        </w:tc>
        <w:tc>
          <w:tcPr>
            <w:tcW w:w="1256" w:type="dxa"/>
            <w:shd w:val="clear" w:color="auto" w:fill="auto"/>
          </w:tcPr>
          <w:p w:rsidR="00455733" w:rsidRPr="003602DF" w:rsidRDefault="00E730CF" w:rsidP="003602DF">
            <w:pPr>
              <w:rPr>
                <w:rFonts w:ascii="Arial" w:hAnsi="Arial" w:cs="Arial"/>
                <w:sz w:val="23"/>
                <w:szCs w:val="23"/>
              </w:rPr>
            </w:pPr>
            <w:r>
              <w:rPr>
                <w:rFonts w:ascii="Arial" w:hAnsi="Arial" w:cs="Arial"/>
                <w:sz w:val="23"/>
                <w:szCs w:val="23"/>
              </w:rPr>
              <w:t>10</w:t>
            </w:r>
          </w:p>
        </w:tc>
      </w:tr>
      <w:tr w:rsidR="003602DF" w:rsidTr="00D7159F">
        <w:tc>
          <w:tcPr>
            <w:tcW w:w="766" w:type="dxa"/>
          </w:tcPr>
          <w:p w:rsidR="003602DF" w:rsidRDefault="00D7159F" w:rsidP="00223EA0">
            <w:pPr>
              <w:rPr>
                <w:rFonts w:ascii="Arial" w:hAnsi="Arial" w:cs="Arial"/>
                <w:sz w:val="23"/>
                <w:szCs w:val="23"/>
              </w:rPr>
            </w:pPr>
            <w:r>
              <w:rPr>
                <w:rFonts w:ascii="Arial" w:hAnsi="Arial" w:cs="Arial"/>
                <w:sz w:val="23"/>
                <w:szCs w:val="23"/>
              </w:rPr>
              <w:t>5</w:t>
            </w:r>
          </w:p>
        </w:tc>
        <w:tc>
          <w:tcPr>
            <w:tcW w:w="3507" w:type="dxa"/>
          </w:tcPr>
          <w:p w:rsidR="003602DF" w:rsidRDefault="003602DF" w:rsidP="00F56E49">
            <w:pPr>
              <w:rPr>
                <w:rFonts w:ascii="Arial" w:hAnsi="Arial" w:cs="Arial"/>
                <w:sz w:val="23"/>
                <w:szCs w:val="23"/>
              </w:rPr>
            </w:pPr>
            <w:r>
              <w:rPr>
                <w:rFonts w:ascii="Arial" w:hAnsi="Arial" w:cs="Arial"/>
                <w:sz w:val="23"/>
                <w:szCs w:val="23"/>
              </w:rPr>
              <w:t xml:space="preserve">Adjourn </w:t>
            </w:r>
          </w:p>
        </w:tc>
        <w:tc>
          <w:tcPr>
            <w:tcW w:w="2519" w:type="dxa"/>
          </w:tcPr>
          <w:p w:rsidR="003602DF" w:rsidRDefault="003602DF" w:rsidP="00223EA0">
            <w:pPr>
              <w:rPr>
                <w:rFonts w:ascii="Arial" w:hAnsi="Arial" w:cs="Arial"/>
                <w:sz w:val="23"/>
                <w:szCs w:val="23"/>
              </w:rPr>
            </w:pPr>
          </w:p>
        </w:tc>
        <w:tc>
          <w:tcPr>
            <w:tcW w:w="2209" w:type="dxa"/>
          </w:tcPr>
          <w:p w:rsidR="003602DF" w:rsidRDefault="001A4DCE" w:rsidP="00223EA0">
            <w:pPr>
              <w:rPr>
                <w:rFonts w:ascii="Arial" w:hAnsi="Arial" w:cs="Arial"/>
                <w:sz w:val="23"/>
                <w:szCs w:val="23"/>
              </w:rPr>
            </w:pPr>
            <w:r>
              <w:rPr>
                <w:rFonts w:ascii="Arial" w:hAnsi="Arial" w:cs="Arial"/>
                <w:sz w:val="23"/>
                <w:szCs w:val="23"/>
              </w:rPr>
              <w:t>Chair</w:t>
            </w:r>
          </w:p>
        </w:tc>
        <w:tc>
          <w:tcPr>
            <w:tcW w:w="1256" w:type="dxa"/>
          </w:tcPr>
          <w:p w:rsidR="003602DF" w:rsidRDefault="005063C0" w:rsidP="00223EA0">
            <w:pPr>
              <w:rPr>
                <w:rFonts w:ascii="Arial" w:hAnsi="Arial" w:cs="Arial"/>
                <w:sz w:val="23"/>
                <w:szCs w:val="23"/>
              </w:rPr>
            </w:pPr>
            <w:r>
              <w:rPr>
                <w:rFonts w:ascii="Arial" w:hAnsi="Arial" w:cs="Arial"/>
                <w:sz w:val="23"/>
                <w:szCs w:val="23"/>
              </w:rPr>
              <w:t>5</w:t>
            </w:r>
          </w:p>
        </w:tc>
      </w:tr>
    </w:tbl>
    <w:p w:rsidR="007A057A" w:rsidRPr="00E532AC" w:rsidRDefault="007A057A" w:rsidP="00E532AC"/>
    <w:sectPr w:rsidR="007A057A" w:rsidRPr="00E532AC" w:rsidSect="006E11B3">
      <w:pgSz w:w="12240" w:h="15840"/>
      <w:pgMar w:top="720" w:right="720" w:bottom="72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0F7456"/>
    <w:multiLevelType w:val="hybridMultilevel"/>
    <w:tmpl w:val="93B27D6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E4393"/>
    <w:rsid w:val="00093BB8"/>
    <w:rsid w:val="000A7869"/>
    <w:rsid w:val="000B4A0F"/>
    <w:rsid w:val="000E5B30"/>
    <w:rsid w:val="00122B26"/>
    <w:rsid w:val="001273E7"/>
    <w:rsid w:val="0015633A"/>
    <w:rsid w:val="0016448B"/>
    <w:rsid w:val="0016515A"/>
    <w:rsid w:val="001A4DCE"/>
    <w:rsid w:val="001B7DB1"/>
    <w:rsid w:val="001D3772"/>
    <w:rsid w:val="001E4393"/>
    <w:rsid w:val="00214D9C"/>
    <w:rsid w:val="00223EA0"/>
    <w:rsid w:val="00237D0A"/>
    <w:rsid w:val="0025437B"/>
    <w:rsid w:val="00277400"/>
    <w:rsid w:val="002E5771"/>
    <w:rsid w:val="003031C2"/>
    <w:rsid w:val="003602DF"/>
    <w:rsid w:val="00363786"/>
    <w:rsid w:val="00376BE9"/>
    <w:rsid w:val="0037742D"/>
    <w:rsid w:val="00390AF6"/>
    <w:rsid w:val="003B55E2"/>
    <w:rsid w:val="003B71E5"/>
    <w:rsid w:val="003D1903"/>
    <w:rsid w:val="003D40D7"/>
    <w:rsid w:val="00402319"/>
    <w:rsid w:val="00427F88"/>
    <w:rsid w:val="00455733"/>
    <w:rsid w:val="00463187"/>
    <w:rsid w:val="00486B81"/>
    <w:rsid w:val="004B5288"/>
    <w:rsid w:val="005063C0"/>
    <w:rsid w:val="00522F2B"/>
    <w:rsid w:val="00563A12"/>
    <w:rsid w:val="005675F8"/>
    <w:rsid w:val="005816CC"/>
    <w:rsid w:val="005C22F4"/>
    <w:rsid w:val="005D20D8"/>
    <w:rsid w:val="00627F15"/>
    <w:rsid w:val="0064465D"/>
    <w:rsid w:val="00680328"/>
    <w:rsid w:val="00684099"/>
    <w:rsid w:val="006A0D0D"/>
    <w:rsid w:val="006E11B3"/>
    <w:rsid w:val="00765561"/>
    <w:rsid w:val="00771C23"/>
    <w:rsid w:val="00792441"/>
    <w:rsid w:val="007A057A"/>
    <w:rsid w:val="007B6789"/>
    <w:rsid w:val="007D15E1"/>
    <w:rsid w:val="00800619"/>
    <w:rsid w:val="00807B75"/>
    <w:rsid w:val="00871256"/>
    <w:rsid w:val="008742F5"/>
    <w:rsid w:val="008E3208"/>
    <w:rsid w:val="008E42E5"/>
    <w:rsid w:val="008F4372"/>
    <w:rsid w:val="00952179"/>
    <w:rsid w:val="00962460"/>
    <w:rsid w:val="009B473C"/>
    <w:rsid w:val="009B4E5F"/>
    <w:rsid w:val="009C6800"/>
    <w:rsid w:val="00A6206D"/>
    <w:rsid w:val="00A71DF7"/>
    <w:rsid w:val="00AB05F3"/>
    <w:rsid w:val="00AB6A5A"/>
    <w:rsid w:val="00AB6DEE"/>
    <w:rsid w:val="00AD5BD3"/>
    <w:rsid w:val="00AF50F2"/>
    <w:rsid w:val="00B32728"/>
    <w:rsid w:val="00B37238"/>
    <w:rsid w:val="00BE2356"/>
    <w:rsid w:val="00C07626"/>
    <w:rsid w:val="00C317E0"/>
    <w:rsid w:val="00C32809"/>
    <w:rsid w:val="00C3630F"/>
    <w:rsid w:val="00C37F59"/>
    <w:rsid w:val="00C50831"/>
    <w:rsid w:val="00C91F45"/>
    <w:rsid w:val="00CB0963"/>
    <w:rsid w:val="00CB1432"/>
    <w:rsid w:val="00CD457E"/>
    <w:rsid w:val="00CD78EC"/>
    <w:rsid w:val="00CD7949"/>
    <w:rsid w:val="00D11BBA"/>
    <w:rsid w:val="00D26899"/>
    <w:rsid w:val="00D7159F"/>
    <w:rsid w:val="00D9305A"/>
    <w:rsid w:val="00DA4701"/>
    <w:rsid w:val="00DA5C61"/>
    <w:rsid w:val="00DD0A35"/>
    <w:rsid w:val="00DE62EF"/>
    <w:rsid w:val="00E52577"/>
    <w:rsid w:val="00E532AC"/>
    <w:rsid w:val="00E715E3"/>
    <w:rsid w:val="00E72D57"/>
    <w:rsid w:val="00E730CF"/>
    <w:rsid w:val="00E94D72"/>
    <w:rsid w:val="00EA669F"/>
    <w:rsid w:val="00EB763C"/>
    <w:rsid w:val="00EC3708"/>
    <w:rsid w:val="00EC5507"/>
    <w:rsid w:val="00F1127F"/>
    <w:rsid w:val="00F56E49"/>
    <w:rsid w:val="00FC1E4B"/>
    <w:rsid w:val="00FC4C48"/>
    <w:rsid w:val="00FD66E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31C2"/>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E532AC"/>
    <w:pPr>
      <w:keepNext/>
      <w:outlineLvl w:val="1"/>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532AC"/>
    <w:rPr>
      <w:rFonts w:ascii="Arial" w:eastAsia="Times New Roman" w:hAnsi="Arial" w:cs="Arial"/>
      <w:b/>
      <w:bCs/>
      <w:sz w:val="24"/>
      <w:szCs w:val="24"/>
    </w:rPr>
  </w:style>
  <w:style w:type="paragraph" w:styleId="BalloonText">
    <w:name w:val="Balloon Text"/>
    <w:basedOn w:val="Normal"/>
    <w:link w:val="BalloonTextChar"/>
    <w:uiPriority w:val="99"/>
    <w:semiHidden/>
    <w:unhideWhenUsed/>
    <w:rsid w:val="003B71E5"/>
    <w:rPr>
      <w:rFonts w:ascii="Tahoma" w:hAnsi="Tahoma" w:cs="Tahoma"/>
      <w:sz w:val="16"/>
      <w:szCs w:val="16"/>
    </w:rPr>
  </w:style>
  <w:style w:type="character" w:customStyle="1" w:styleId="BalloonTextChar">
    <w:name w:val="Balloon Text Char"/>
    <w:basedOn w:val="DefaultParagraphFont"/>
    <w:link w:val="BalloonText"/>
    <w:uiPriority w:val="99"/>
    <w:semiHidden/>
    <w:rsid w:val="003B71E5"/>
    <w:rPr>
      <w:rFonts w:ascii="Tahoma" w:eastAsia="Times New Roman" w:hAnsi="Tahoma" w:cs="Tahoma"/>
      <w:sz w:val="16"/>
      <w:szCs w:val="16"/>
    </w:rPr>
  </w:style>
  <w:style w:type="table" w:styleId="TableGrid">
    <w:name w:val="Table Grid"/>
    <w:basedOn w:val="TableNormal"/>
    <w:uiPriority w:val="59"/>
    <w:rsid w:val="005816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209611279">
      <w:bodyDiv w:val="1"/>
      <w:marLeft w:val="0"/>
      <w:marRight w:val="0"/>
      <w:marTop w:val="0"/>
      <w:marBottom w:val="0"/>
      <w:divBdr>
        <w:top w:val="none" w:sz="0" w:space="0" w:color="auto"/>
        <w:left w:val="none" w:sz="0" w:space="0" w:color="auto"/>
        <w:bottom w:val="none" w:sz="0" w:space="0" w:color="auto"/>
        <w:right w:val="none" w:sz="0" w:space="0" w:color="auto"/>
      </w:divBdr>
    </w:div>
    <w:div w:id="1572153382">
      <w:bodyDiv w:val="1"/>
      <w:marLeft w:val="0"/>
      <w:marRight w:val="0"/>
      <w:marTop w:val="0"/>
      <w:marBottom w:val="0"/>
      <w:divBdr>
        <w:top w:val="none" w:sz="0" w:space="0" w:color="auto"/>
        <w:left w:val="none" w:sz="0" w:space="0" w:color="auto"/>
        <w:bottom w:val="none" w:sz="0" w:space="0" w:color="auto"/>
        <w:right w:val="none" w:sz="0" w:space="0" w:color="auto"/>
      </w:divBdr>
    </w:div>
    <w:div w:id="1845782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151</Words>
  <Characters>866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lkellis</dc:creator>
  <cp:lastModifiedBy>kspencer</cp:lastModifiedBy>
  <cp:revision>2</cp:revision>
  <cp:lastPrinted>2017-01-10T21:43:00Z</cp:lastPrinted>
  <dcterms:created xsi:type="dcterms:W3CDTF">2017-07-13T18:32:00Z</dcterms:created>
  <dcterms:modified xsi:type="dcterms:W3CDTF">2017-07-13T18:32:00Z</dcterms:modified>
</cp:coreProperties>
</file>